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BA" w:rsidRDefault="00CB3DBA" w:rsidP="003A4A25">
      <w:pPr>
        <w:pStyle w:val="NoSpacing"/>
        <w:jc w:val="center"/>
        <w:rPr>
          <w:rFonts w:ascii="Times New Roman" w:hAnsi="Times New Roman" w:cs="Times New Roman"/>
          <w:b/>
          <w:sz w:val="28"/>
          <w:szCs w:val="28"/>
        </w:rPr>
      </w:pPr>
    </w:p>
    <w:p w:rsidR="00CB3DBA" w:rsidRDefault="00CB3DBA" w:rsidP="003A4A25">
      <w:pPr>
        <w:pStyle w:val="NoSpacing"/>
        <w:jc w:val="center"/>
        <w:rPr>
          <w:rFonts w:ascii="Times New Roman" w:hAnsi="Times New Roman" w:cs="Times New Roman"/>
          <w:b/>
          <w:sz w:val="28"/>
          <w:szCs w:val="28"/>
        </w:rPr>
      </w:pPr>
    </w:p>
    <w:p w:rsidR="00EE46D1" w:rsidRPr="00CB3DBA" w:rsidRDefault="003A4A25" w:rsidP="003A4A25">
      <w:pPr>
        <w:pStyle w:val="NoSpacing"/>
        <w:jc w:val="center"/>
        <w:rPr>
          <w:rFonts w:ascii="Times New Roman" w:hAnsi="Times New Roman" w:cs="Times New Roman"/>
          <w:b/>
          <w:sz w:val="28"/>
          <w:szCs w:val="28"/>
        </w:rPr>
      </w:pPr>
      <w:r w:rsidRPr="00CB3DBA">
        <w:rPr>
          <w:rFonts w:ascii="Times New Roman" w:hAnsi="Times New Roman" w:cs="Times New Roman"/>
          <w:b/>
          <w:sz w:val="28"/>
          <w:szCs w:val="28"/>
        </w:rPr>
        <w:t>Sleep Deprivation</w:t>
      </w:r>
    </w:p>
    <w:p w:rsidR="003A4A25" w:rsidRPr="00CB3DBA" w:rsidRDefault="003A4A25" w:rsidP="003A4A25">
      <w:pPr>
        <w:pStyle w:val="NoSpacing"/>
        <w:rPr>
          <w:rFonts w:ascii="Times New Roman" w:hAnsi="Times New Roman" w:cs="Times New Roman"/>
          <w:sz w:val="28"/>
          <w:szCs w:val="28"/>
        </w:rPr>
      </w:pPr>
    </w:p>
    <w:p w:rsidR="003A4A25" w:rsidRPr="00CB3DBA" w:rsidRDefault="003A4A25" w:rsidP="003A4A25">
      <w:pPr>
        <w:pStyle w:val="NoSpacing"/>
        <w:rPr>
          <w:rFonts w:ascii="Times New Roman" w:hAnsi="Times New Roman" w:cs="Times New Roman"/>
          <w:sz w:val="28"/>
          <w:szCs w:val="28"/>
        </w:rPr>
      </w:pPr>
      <w:r w:rsidRPr="00CB3DBA">
        <w:rPr>
          <w:rFonts w:ascii="Times New Roman" w:hAnsi="Times New Roman" w:cs="Times New Roman"/>
          <w:sz w:val="28"/>
          <w:szCs w:val="28"/>
        </w:rPr>
        <w:t xml:space="preserve">This activity is based on an activity from </w:t>
      </w:r>
      <w:r w:rsidRPr="00CB3DBA">
        <w:rPr>
          <w:rFonts w:ascii="Times New Roman" w:hAnsi="Times New Roman" w:cs="Times New Roman"/>
          <w:i/>
          <w:sz w:val="28"/>
          <w:szCs w:val="28"/>
        </w:rPr>
        <w:t>Investigating Statistical Concepts, Application and Methods</w:t>
      </w:r>
      <w:r w:rsidRPr="00CB3DBA">
        <w:rPr>
          <w:rFonts w:ascii="Times New Roman" w:hAnsi="Times New Roman" w:cs="Times New Roman"/>
          <w:sz w:val="28"/>
          <w:szCs w:val="28"/>
        </w:rPr>
        <w:t xml:space="preserve"> by Beth Chance and Allan </w:t>
      </w:r>
      <w:proofErr w:type="spellStart"/>
      <w:r w:rsidRPr="00CB3DBA">
        <w:rPr>
          <w:rFonts w:ascii="Times New Roman" w:hAnsi="Times New Roman" w:cs="Times New Roman"/>
          <w:sz w:val="28"/>
          <w:szCs w:val="28"/>
        </w:rPr>
        <w:t>Rossman</w:t>
      </w:r>
      <w:proofErr w:type="spellEnd"/>
      <w:r w:rsidRPr="00CB3DBA">
        <w:rPr>
          <w:rFonts w:ascii="Times New Roman" w:hAnsi="Times New Roman" w:cs="Times New Roman"/>
          <w:sz w:val="28"/>
          <w:szCs w:val="28"/>
        </w:rPr>
        <w:t>.</w:t>
      </w:r>
    </w:p>
    <w:p w:rsidR="003A4A25" w:rsidRPr="00CB3DBA" w:rsidRDefault="003A4A25" w:rsidP="003A4A25">
      <w:pPr>
        <w:pStyle w:val="NoSpacing"/>
        <w:rPr>
          <w:rFonts w:ascii="Times New Roman" w:hAnsi="Times New Roman" w:cs="Times New Roman"/>
          <w:sz w:val="28"/>
          <w:szCs w:val="28"/>
        </w:rPr>
      </w:pPr>
    </w:p>
    <w:p w:rsidR="003A4A25" w:rsidRDefault="003A4A25" w:rsidP="00CB3DBA">
      <w:pPr>
        <w:autoSpaceDE w:val="0"/>
        <w:autoSpaceDN w:val="0"/>
        <w:adjustRightInd w:val="0"/>
        <w:ind w:left="720" w:right="-216"/>
      </w:pPr>
      <w:r w:rsidRPr="00CB3DBA">
        <w:t xml:space="preserve">Researchers have established that sleep deprivation has a harmful effect on visual learning. In a recent study, </w:t>
      </w:r>
      <w:proofErr w:type="spellStart"/>
      <w:r w:rsidRPr="00CB3DBA">
        <w:t>Stickgold</w:t>
      </w:r>
      <w:proofErr w:type="spellEnd"/>
      <w:r w:rsidRPr="00CB3DBA">
        <w:t xml:space="preserve">, James, and Hobson (2000) investigated whether subjects could “make up” for sleep deprivation by getting a full night’s sleep in subsequent nights. This study involved randomly assigning 21 subjects (volunteers between the ages of 18 and 25) to one of two groups: One group was deprived of sleep on the night following training with a visual discrimination task, and the other group was permitted unrestricted sleep on that first night. Both groups were allowed unrestricted sleep on the following two nights and then were retested on the third day. Subjects’ performance on the test was recorded as the minimum time (in milliseconds) between stimuli appearing on a computer screen for which they could accurately report what they had seen on the screen. Previous studies had shown that subjects deprived of sleep performed significantly worse the following day, but it was not clear how long these negative effects would last. The data are presented here (a negative value indicates a decrease in performance):  (Chance &amp; </w:t>
      </w:r>
      <w:proofErr w:type="spellStart"/>
      <w:r w:rsidRPr="00CB3DBA">
        <w:t>Rossman</w:t>
      </w:r>
      <w:proofErr w:type="spellEnd"/>
      <w:r w:rsidRPr="00CB3DBA">
        <w:t>, p.2-43)</w:t>
      </w:r>
    </w:p>
    <w:p w:rsidR="00CB3DBA" w:rsidRPr="00CB3DBA" w:rsidRDefault="00CB3DBA" w:rsidP="00CB3DBA">
      <w:pPr>
        <w:autoSpaceDE w:val="0"/>
        <w:autoSpaceDN w:val="0"/>
        <w:adjustRightInd w:val="0"/>
        <w:ind w:left="720" w:right="-216"/>
      </w:pPr>
    </w:p>
    <w:p w:rsidR="003A4A25" w:rsidRDefault="003A4A25" w:rsidP="003A4A25">
      <w:pPr>
        <w:autoSpaceDE w:val="0"/>
        <w:autoSpaceDN w:val="0"/>
        <w:adjustRightInd w:val="0"/>
        <w:ind w:firstLine="720"/>
        <w:rPr>
          <w:rFonts w:ascii="ElectraLH-Regular" w:hAnsi="ElectraLH-Regular" w:cs="ElectraLH-Regular"/>
          <w:sz w:val="20"/>
          <w:szCs w:val="20"/>
        </w:rPr>
      </w:pPr>
      <w:r>
        <w:rPr>
          <w:rFonts w:ascii="ElectraLH-Regular" w:hAnsi="ElectraLH-Regular" w:cs="ElectraLH-Regular"/>
          <w:noProof/>
          <w:sz w:val="20"/>
          <w:szCs w:val="20"/>
        </w:rPr>
        <w:drawing>
          <wp:inline distT="0" distB="0" distL="0" distR="0">
            <wp:extent cx="5343525" cy="191930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5970" cy="1923776"/>
                    </a:xfrm>
                    <a:prstGeom prst="rect">
                      <a:avLst/>
                    </a:prstGeom>
                    <a:noFill/>
                    <a:ln>
                      <a:noFill/>
                    </a:ln>
                  </pic:spPr>
                </pic:pic>
              </a:graphicData>
            </a:graphic>
          </wp:inline>
        </w:drawing>
      </w:r>
    </w:p>
    <w:p w:rsidR="003830AA" w:rsidRDefault="003830AA" w:rsidP="003A4A25">
      <w:pPr>
        <w:autoSpaceDE w:val="0"/>
        <w:autoSpaceDN w:val="0"/>
        <w:adjustRightInd w:val="0"/>
        <w:ind w:firstLine="720"/>
        <w:rPr>
          <w:rFonts w:ascii="ElectraLH-Regular" w:hAnsi="ElectraLH-Regular" w:cs="ElectraLH-Regular"/>
          <w:sz w:val="20"/>
          <w:szCs w:val="20"/>
        </w:rPr>
      </w:pPr>
    </w:p>
    <w:p w:rsidR="003830AA" w:rsidRDefault="003830AA" w:rsidP="003830AA">
      <w:pPr>
        <w:autoSpaceDE w:val="0"/>
        <w:autoSpaceDN w:val="0"/>
        <w:adjustRightInd w:val="0"/>
        <w:ind w:left="360"/>
        <w:rPr>
          <w:bCs/>
          <w:sz w:val="28"/>
          <w:szCs w:val="28"/>
        </w:rPr>
      </w:pPr>
      <w:r w:rsidRPr="00CB3DBA">
        <w:rPr>
          <w:bCs/>
          <w:sz w:val="28"/>
          <w:szCs w:val="28"/>
        </w:rPr>
        <w:t xml:space="preserve">What is the difference between the means for the two groups? </w:t>
      </w:r>
      <w:r w:rsidRPr="00CB3DBA">
        <w:rPr>
          <w:bCs/>
          <w:sz w:val="28"/>
          <w:szCs w:val="28"/>
        </w:rPr>
        <w:softHyphen/>
      </w:r>
      <w:r w:rsidRPr="00CB3DBA">
        <w:rPr>
          <w:bCs/>
          <w:sz w:val="28"/>
          <w:szCs w:val="28"/>
        </w:rPr>
        <w:softHyphen/>
      </w:r>
      <w:r w:rsidRPr="00CB3DBA">
        <w:rPr>
          <w:bCs/>
          <w:sz w:val="28"/>
          <w:szCs w:val="28"/>
        </w:rPr>
        <w:softHyphen/>
      </w:r>
      <w:r w:rsidRPr="00CB3DBA">
        <w:rPr>
          <w:bCs/>
          <w:sz w:val="28"/>
          <w:szCs w:val="28"/>
        </w:rPr>
        <w:softHyphen/>
      </w:r>
      <w:r w:rsidRPr="00CB3DBA">
        <w:rPr>
          <w:bCs/>
          <w:sz w:val="28"/>
          <w:szCs w:val="28"/>
        </w:rPr>
        <w:softHyphen/>
        <w:t>____________</w:t>
      </w:r>
    </w:p>
    <w:p w:rsidR="00383623" w:rsidRPr="00CB3DBA" w:rsidRDefault="00383623" w:rsidP="003830AA">
      <w:pPr>
        <w:autoSpaceDE w:val="0"/>
        <w:autoSpaceDN w:val="0"/>
        <w:adjustRightInd w:val="0"/>
        <w:ind w:left="360"/>
        <w:rPr>
          <w:bCs/>
          <w:sz w:val="28"/>
          <w:szCs w:val="28"/>
        </w:rPr>
      </w:pPr>
    </w:p>
    <w:p w:rsidR="00661F07" w:rsidRDefault="00661F07" w:rsidP="00661F07">
      <w:pPr>
        <w:autoSpaceDE w:val="0"/>
        <w:autoSpaceDN w:val="0"/>
        <w:adjustRightInd w:val="0"/>
        <w:ind w:left="360" w:right="-306"/>
        <w:rPr>
          <w:bCs/>
          <w:sz w:val="28"/>
          <w:szCs w:val="28"/>
        </w:rPr>
      </w:pPr>
      <w:r>
        <w:rPr>
          <w:bCs/>
          <w:sz w:val="28"/>
          <w:szCs w:val="28"/>
        </w:rPr>
        <w:t xml:space="preserve">If the sleep deprivation group and the unrestricted sleep group had the same improvement, what would you expect the difference of the two </w:t>
      </w:r>
      <w:proofErr w:type="gramStart"/>
      <w:r>
        <w:rPr>
          <w:bCs/>
          <w:sz w:val="28"/>
          <w:szCs w:val="28"/>
        </w:rPr>
        <w:t>group</w:t>
      </w:r>
      <w:proofErr w:type="gramEnd"/>
      <w:r>
        <w:rPr>
          <w:bCs/>
          <w:sz w:val="28"/>
          <w:szCs w:val="28"/>
        </w:rPr>
        <w:t xml:space="preserve"> means to be? ______</w:t>
      </w:r>
    </w:p>
    <w:p w:rsidR="00661F07" w:rsidRPr="00D53470" w:rsidRDefault="00661F07" w:rsidP="00661F07">
      <w:pPr>
        <w:tabs>
          <w:tab w:val="left" w:pos="2010"/>
        </w:tabs>
        <w:autoSpaceDE w:val="0"/>
        <w:autoSpaceDN w:val="0"/>
        <w:adjustRightInd w:val="0"/>
        <w:ind w:left="360" w:right="-306"/>
        <w:rPr>
          <w:bCs/>
          <w:sz w:val="28"/>
          <w:szCs w:val="28"/>
        </w:rPr>
      </w:pPr>
      <w:r>
        <w:rPr>
          <w:bCs/>
          <w:sz w:val="28"/>
          <w:szCs w:val="28"/>
        </w:rPr>
        <w:tab/>
      </w:r>
    </w:p>
    <w:p w:rsidR="003A4A25" w:rsidRPr="00CB3DBA" w:rsidRDefault="00383623" w:rsidP="00661F07">
      <w:pPr>
        <w:autoSpaceDE w:val="0"/>
        <w:autoSpaceDN w:val="0"/>
        <w:adjustRightInd w:val="0"/>
        <w:ind w:left="360"/>
        <w:rPr>
          <w:bCs/>
          <w:sz w:val="28"/>
          <w:szCs w:val="28"/>
        </w:rPr>
      </w:pPr>
      <w:r w:rsidRPr="00383623">
        <w:rPr>
          <w:bCs/>
          <w:sz w:val="28"/>
          <w:szCs w:val="28"/>
        </w:rPr>
        <w:t>Based on the graph and statistics below, do you think there is evidence that sleep deprivation on the first night might have had an effect on a subject</w:t>
      </w:r>
      <w:r w:rsidR="009B2C4A">
        <w:rPr>
          <w:bCs/>
          <w:sz w:val="28"/>
          <w:szCs w:val="28"/>
        </w:rPr>
        <w:t>’</w:t>
      </w:r>
      <w:r w:rsidRPr="00383623">
        <w:rPr>
          <w:bCs/>
          <w:sz w:val="28"/>
          <w:szCs w:val="28"/>
        </w:rPr>
        <w:t>s improvement on the visual discrimination task?  Explain.</w:t>
      </w:r>
    </w:p>
    <w:p w:rsidR="003830AA" w:rsidRDefault="003830AA" w:rsidP="00383623">
      <w:pPr>
        <w:autoSpaceDE w:val="0"/>
        <w:autoSpaceDN w:val="0"/>
        <w:adjustRightInd w:val="0"/>
        <w:ind w:left="450"/>
        <w:rPr>
          <w:rFonts w:ascii="Frutiger-Bold" w:hAnsi="Frutiger-Bold" w:cs="Frutiger-Bold"/>
          <w:b/>
          <w:bCs/>
          <w:color w:val="00FFFF"/>
          <w:sz w:val="20"/>
          <w:szCs w:val="20"/>
        </w:rPr>
      </w:pPr>
    </w:p>
    <w:p w:rsidR="003830AA" w:rsidRDefault="003830AA" w:rsidP="003A4A25">
      <w:pPr>
        <w:autoSpaceDE w:val="0"/>
        <w:autoSpaceDN w:val="0"/>
        <w:adjustRightInd w:val="0"/>
        <w:rPr>
          <w:rFonts w:ascii="Frutiger-Bold" w:hAnsi="Frutiger-Bold" w:cs="Frutiger-Bold"/>
          <w:b/>
          <w:bCs/>
          <w:color w:val="00FFFF"/>
          <w:sz w:val="20"/>
          <w:szCs w:val="20"/>
        </w:rPr>
      </w:pPr>
    </w:p>
    <w:p w:rsidR="00792AA0" w:rsidRDefault="00792AA0" w:rsidP="00792AA0">
      <w:pPr>
        <w:numPr>
          <w:ilvl w:val="0"/>
          <w:numId w:val="1"/>
        </w:numPr>
        <w:ind w:left="360" w:hanging="360"/>
        <w:rPr>
          <w:b/>
          <w:sz w:val="28"/>
          <w:szCs w:val="28"/>
        </w:rPr>
      </w:pPr>
      <w:r w:rsidRPr="00F415ED">
        <w:rPr>
          <w:b/>
          <w:sz w:val="28"/>
          <w:szCs w:val="28"/>
        </w:rPr>
        <w:t>Formulate Question(s)</w:t>
      </w:r>
    </w:p>
    <w:p w:rsidR="003830AA" w:rsidRDefault="003830AA" w:rsidP="003830AA">
      <w:pPr>
        <w:ind w:left="360"/>
        <w:rPr>
          <w:b/>
          <w:sz w:val="28"/>
          <w:szCs w:val="28"/>
        </w:rPr>
      </w:pPr>
    </w:p>
    <w:p w:rsidR="003830AA" w:rsidRDefault="003830AA" w:rsidP="003830AA">
      <w:pPr>
        <w:pStyle w:val="ListParagraph"/>
        <w:numPr>
          <w:ilvl w:val="0"/>
          <w:numId w:val="11"/>
        </w:numPr>
        <w:rPr>
          <w:sz w:val="28"/>
          <w:szCs w:val="28"/>
        </w:rPr>
      </w:pPr>
      <w:r w:rsidRPr="00792AA0">
        <w:rPr>
          <w:sz w:val="28"/>
          <w:szCs w:val="28"/>
        </w:rPr>
        <w:t xml:space="preserve">Does the effect of sleep deprivation linger or can we “make up” for lost sleep? </w:t>
      </w:r>
    </w:p>
    <w:p w:rsidR="003830AA" w:rsidRDefault="003830AA" w:rsidP="003830AA">
      <w:pPr>
        <w:pStyle w:val="ListParagraph"/>
        <w:rPr>
          <w:sz w:val="28"/>
          <w:szCs w:val="28"/>
        </w:rPr>
      </w:pPr>
    </w:p>
    <w:p w:rsidR="003830AA" w:rsidRDefault="003830AA" w:rsidP="003830AA">
      <w:pPr>
        <w:pStyle w:val="ListParagraph"/>
        <w:numPr>
          <w:ilvl w:val="0"/>
          <w:numId w:val="11"/>
        </w:numPr>
        <w:rPr>
          <w:sz w:val="28"/>
          <w:szCs w:val="28"/>
        </w:rPr>
      </w:pPr>
      <w:r>
        <w:rPr>
          <w:sz w:val="28"/>
          <w:szCs w:val="28"/>
        </w:rPr>
        <w:t xml:space="preserve">Primary question of inference:  </w:t>
      </w:r>
    </w:p>
    <w:p w:rsidR="003830AA" w:rsidRPr="003830AA" w:rsidRDefault="003830AA" w:rsidP="003830AA">
      <w:pPr>
        <w:ind w:left="720"/>
        <w:rPr>
          <w:sz w:val="28"/>
          <w:szCs w:val="28"/>
        </w:rPr>
      </w:pPr>
      <w:r w:rsidRPr="003830AA">
        <w:rPr>
          <w:sz w:val="28"/>
          <w:szCs w:val="28"/>
        </w:rPr>
        <w:t>If the treatment had no effect, is it possible that we would see this great a difference simply by chance (random assignment)?</w:t>
      </w:r>
    </w:p>
    <w:p w:rsidR="00792AA0" w:rsidRPr="00F415ED" w:rsidRDefault="00792AA0" w:rsidP="00792AA0">
      <w:pPr>
        <w:numPr>
          <w:ilvl w:val="0"/>
          <w:numId w:val="1"/>
        </w:numPr>
        <w:ind w:left="360" w:hanging="360"/>
        <w:rPr>
          <w:b/>
          <w:sz w:val="28"/>
          <w:szCs w:val="28"/>
        </w:rPr>
      </w:pPr>
      <w:r w:rsidRPr="00F415ED">
        <w:rPr>
          <w:b/>
          <w:sz w:val="28"/>
          <w:szCs w:val="28"/>
        </w:rPr>
        <w:lastRenderedPageBreak/>
        <w:t>Design and Implement a Plan to Collect the Data</w:t>
      </w:r>
    </w:p>
    <w:p w:rsidR="00877931" w:rsidRDefault="00877931" w:rsidP="003A4A25">
      <w:pPr>
        <w:autoSpaceDE w:val="0"/>
        <w:autoSpaceDN w:val="0"/>
        <w:adjustRightInd w:val="0"/>
        <w:rPr>
          <w:bCs/>
          <w:color w:val="00FFFF"/>
        </w:rPr>
      </w:pPr>
    </w:p>
    <w:p w:rsidR="003830AA" w:rsidRDefault="003830AA" w:rsidP="003830AA">
      <w:pPr>
        <w:autoSpaceDE w:val="0"/>
        <w:autoSpaceDN w:val="0"/>
        <w:adjustRightInd w:val="0"/>
        <w:ind w:left="360"/>
        <w:rPr>
          <w:bCs/>
          <w:sz w:val="28"/>
          <w:szCs w:val="28"/>
        </w:rPr>
      </w:pPr>
      <w:r w:rsidRPr="00CB3DBA">
        <w:rPr>
          <w:bCs/>
          <w:sz w:val="28"/>
          <w:szCs w:val="28"/>
        </w:rPr>
        <w:t xml:space="preserve">To determine if it is possible that we would see this great a difference simply by chance, we will conduct a simulation.  Imagine if we could randomly assign these 21 subjects to one of the two treatment groups over and over again.  Would we see a difference as great or greater between the means of the two groups?   If the difference between the two </w:t>
      </w:r>
      <w:r w:rsidR="00257339" w:rsidRPr="00CB3DBA">
        <w:rPr>
          <w:bCs/>
          <w:sz w:val="28"/>
          <w:szCs w:val="28"/>
        </w:rPr>
        <w:t>groups is frequently as great or greater, than the observed difference between the means, could simply happen by chance.  However, if we find that we rarely get a difference as great as 15.92 (or greater) between the two means, then the observed difference of 15.92 must be due to the difference in the two treatments.</w:t>
      </w:r>
      <w:r w:rsidR="009B2C4A">
        <w:rPr>
          <w:bCs/>
          <w:sz w:val="28"/>
          <w:szCs w:val="28"/>
        </w:rPr>
        <w:t xml:space="preserve">  </w:t>
      </w:r>
    </w:p>
    <w:p w:rsidR="009B2C4A" w:rsidRDefault="009B2C4A" w:rsidP="003830AA">
      <w:pPr>
        <w:autoSpaceDE w:val="0"/>
        <w:autoSpaceDN w:val="0"/>
        <w:adjustRightInd w:val="0"/>
        <w:ind w:left="360"/>
        <w:rPr>
          <w:bCs/>
          <w:sz w:val="28"/>
          <w:szCs w:val="28"/>
        </w:rPr>
      </w:pPr>
    </w:p>
    <w:p w:rsidR="00067F45" w:rsidRPr="00D53470" w:rsidRDefault="00067F45" w:rsidP="003630CF">
      <w:pPr>
        <w:autoSpaceDE w:val="0"/>
        <w:autoSpaceDN w:val="0"/>
        <w:adjustRightInd w:val="0"/>
        <w:ind w:firstLine="360"/>
        <w:rPr>
          <w:bCs/>
          <w:sz w:val="28"/>
          <w:szCs w:val="28"/>
        </w:rPr>
      </w:pPr>
    </w:p>
    <w:p w:rsidR="00DF3BF5" w:rsidRPr="00D53470" w:rsidRDefault="00661F07" w:rsidP="003630CF">
      <w:pPr>
        <w:autoSpaceDE w:val="0"/>
        <w:autoSpaceDN w:val="0"/>
        <w:adjustRightInd w:val="0"/>
        <w:ind w:firstLine="360"/>
        <w:rPr>
          <w:bCs/>
          <w:sz w:val="28"/>
          <w:szCs w:val="28"/>
        </w:rPr>
      </w:pPr>
      <w:r w:rsidRPr="00D53470">
        <w:rPr>
          <w:bCs/>
          <w:sz w:val="28"/>
          <w:szCs w:val="28"/>
        </w:rPr>
        <w:t>Here is the data for the 21 subjects:</w:t>
      </w:r>
    </w:p>
    <w:p w:rsidR="003630CF" w:rsidRPr="00D53470" w:rsidRDefault="003630CF" w:rsidP="003630CF">
      <w:pPr>
        <w:autoSpaceDE w:val="0"/>
        <w:autoSpaceDN w:val="0"/>
        <w:adjustRightInd w:val="0"/>
        <w:rPr>
          <w:bCs/>
          <w:sz w:val="28"/>
          <w:szCs w:val="28"/>
        </w:rPr>
      </w:pPr>
      <w:r w:rsidRPr="00D53470">
        <w:rPr>
          <w:bCs/>
          <w:sz w:val="28"/>
          <w:szCs w:val="28"/>
        </w:rPr>
        <w:t xml:space="preserve">      (A negative value indicates a decrease in performance.)</w:t>
      </w:r>
    </w:p>
    <w:p w:rsidR="003630CF" w:rsidRPr="003630CF" w:rsidRDefault="003630CF" w:rsidP="003A4A25">
      <w:pPr>
        <w:autoSpaceDE w:val="0"/>
        <w:autoSpaceDN w:val="0"/>
        <w:adjustRightInd w:val="0"/>
        <w:rPr>
          <w:bCs/>
          <w:color w:val="00FFFF"/>
        </w:rPr>
      </w:pPr>
    </w:p>
    <w:tbl>
      <w:tblPr>
        <w:tblW w:w="9735" w:type="dxa"/>
        <w:jc w:val="center"/>
        <w:tblCellMar>
          <w:left w:w="0" w:type="dxa"/>
          <w:right w:w="0" w:type="dxa"/>
        </w:tblCellMar>
        <w:tblLook w:val="0600" w:firstRow="0" w:lastRow="0" w:firstColumn="0" w:lastColumn="0" w:noHBand="1" w:noVBand="1"/>
      </w:tblPr>
      <w:tblGrid>
        <w:gridCol w:w="2985"/>
        <w:gridCol w:w="1080"/>
        <w:gridCol w:w="1080"/>
        <w:gridCol w:w="1170"/>
        <w:gridCol w:w="1080"/>
        <w:gridCol w:w="1170"/>
        <w:gridCol w:w="1170"/>
      </w:tblGrid>
      <w:tr w:rsidR="003630CF" w:rsidRPr="003630CF" w:rsidTr="00AE3E8E">
        <w:trPr>
          <w:trHeight w:val="510"/>
          <w:jc w:val="center"/>
        </w:trPr>
        <w:tc>
          <w:tcPr>
            <w:tcW w:w="2985" w:type="dxa"/>
            <w:vMerge w:val="restart"/>
            <w:tcBorders>
              <w:top w:val="double" w:sz="4" w:space="0" w:color="auto"/>
              <w:left w:val="double" w:sz="4" w:space="0" w:color="auto"/>
              <w:bottom w:val="outset" w:sz="6" w:space="0" w:color="auto"/>
              <w:right w:val="outset" w:sz="6" w:space="0" w:color="auto"/>
            </w:tcBorders>
            <w:shd w:val="clear" w:color="auto" w:fill="E8F3FF"/>
            <w:tcMar>
              <w:top w:w="15" w:type="dxa"/>
              <w:left w:w="15" w:type="dxa"/>
              <w:bottom w:w="0" w:type="dxa"/>
              <w:right w:w="15" w:type="dxa"/>
            </w:tcMar>
            <w:vAlign w:val="center"/>
            <w:hideMark/>
          </w:tcPr>
          <w:p w:rsidR="00DF3BF5" w:rsidRPr="003630CF" w:rsidRDefault="003630CF" w:rsidP="003630CF">
            <w:pPr>
              <w:autoSpaceDE w:val="0"/>
              <w:autoSpaceDN w:val="0"/>
              <w:adjustRightInd w:val="0"/>
              <w:ind w:left="360"/>
              <w:rPr>
                <w:bCs/>
              </w:rPr>
            </w:pPr>
            <w:r w:rsidRPr="003630CF">
              <w:rPr>
                <w:bCs/>
              </w:rPr>
              <w:t>Sleep Deprivation Group</w:t>
            </w:r>
          </w:p>
        </w:tc>
        <w:tc>
          <w:tcPr>
            <w:tcW w:w="108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-10.7</w:t>
            </w:r>
          </w:p>
        </w:tc>
        <w:tc>
          <w:tcPr>
            <w:tcW w:w="108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4.5</w:t>
            </w:r>
          </w:p>
        </w:tc>
        <w:tc>
          <w:tcPr>
            <w:tcW w:w="117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2.2</w:t>
            </w:r>
          </w:p>
        </w:tc>
        <w:tc>
          <w:tcPr>
            <w:tcW w:w="108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21.3</w:t>
            </w:r>
          </w:p>
        </w:tc>
        <w:tc>
          <w:tcPr>
            <w:tcW w:w="117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-14.7</w:t>
            </w:r>
          </w:p>
        </w:tc>
        <w:tc>
          <w:tcPr>
            <w:tcW w:w="1170" w:type="dxa"/>
            <w:tcBorders>
              <w:top w:val="double" w:sz="4" w:space="0" w:color="auto"/>
              <w:left w:val="outset" w:sz="6" w:space="0" w:color="auto"/>
              <w:bottom w:val="outset" w:sz="6" w:space="0" w:color="auto"/>
              <w:right w:val="double" w:sz="4"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-10.7</w:t>
            </w:r>
          </w:p>
        </w:tc>
      </w:tr>
      <w:tr w:rsidR="003630CF" w:rsidRPr="003630CF" w:rsidTr="00AE3E8E">
        <w:trPr>
          <w:trHeight w:val="510"/>
          <w:jc w:val="center"/>
        </w:trPr>
        <w:tc>
          <w:tcPr>
            <w:tcW w:w="2985" w:type="dxa"/>
            <w:vMerge/>
            <w:tcBorders>
              <w:top w:val="outset" w:sz="6" w:space="0" w:color="auto"/>
              <w:left w:val="double" w:sz="4" w:space="0" w:color="auto"/>
              <w:bottom w:val="double" w:sz="4" w:space="0" w:color="auto"/>
              <w:right w:val="outset" w:sz="6" w:space="0" w:color="auto"/>
            </w:tcBorders>
            <w:vAlign w:val="center"/>
            <w:hideMark/>
          </w:tcPr>
          <w:p w:rsidR="003630CF" w:rsidRPr="003630CF" w:rsidRDefault="003630CF" w:rsidP="003630CF">
            <w:pPr>
              <w:autoSpaceDE w:val="0"/>
              <w:autoSpaceDN w:val="0"/>
              <w:adjustRightInd w:val="0"/>
              <w:ind w:left="360"/>
              <w:rPr>
                <w:bCs/>
              </w:rPr>
            </w:pPr>
          </w:p>
        </w:tc>
        <w:tc>
          <w:tcPr>
            <w:tcW w:w="108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9.6</w:t>
            </w:r>
          </w:p>
        </w:tc>
        <w:tc>
          <w:tcPr>
            <w:tcW w:w="108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2.4</w:t>
            </w:r>
          </w:p>
        </w:tc>
        <w:tc>
          <w:tcPr>
            <w:tcW w:w="117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21.8</w:t>
            </w:r>
          </w:p>
        </w:tc>
        <w:tc>
          <w:tcPr>
            <w:tcW w:w="108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7.2</w:t>
            </w:r>
          </w:p>
        </w:tc>
        <w:tc>
          <w:tcPr>
            <w:tcW w:w="117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10.0</w:t>
            </w:r>
          </w:p>
        </w:tc>
        <w:tc>
          <w:tcPr>
            <w:tcW w:w="1170" w:type="dxa"/>
            <w:tcBorders>
              <w:top w:val="outset" w:sz="6" w:space="0" w:color="auto"/>
              <w:left w:val="outset" w:sz="6" w:space="0" w:color="auto"/>
              <w:bottom w:val="double" w:sz="4" w:space="0" w:color="auto"/>
              <w:right w:val="double" w:sz="4" w:space="0" w:color="auto"/>
            </w:tcBorders>
            <w:shd w:val="clear" w:color="auto" w:fill="E8F3FF"/>
            <w:tcMar>
              <w:top w:w="15" w:type="dxa"/>
              <w:left w:w="15" w:type="dxa"/>
              <w:bottom w:w="0" w:type="dxa"/>
              <w:right w:w="15" w:type="dxa"/>
            </w:tcMar>
            <w:vAlign w:val="bottom"/>
            <w:hideMark/>
          </w:tcPr>
          <w:p w:rsidR="003630CF" w:rsidRPr="003630CF" w:rsidRDefault="003630CF" w:rsidP="003630CF">
            <w:pPr>
              <w:autoSpaceDE w:val="0"/>
              <w:autoSpaceDN w:val="0"/>
              <w:adjustRightInd w:val="0"/>
              <w:ind w:left="360"/>
              <w:rPr>
                <w:bCs/>
              </w:rPr>
            </w:pPr>
          </w:p>
        </w:tc>
      </w:tr>
      <w:tr w:rsidR="003630CF" w:rsidRPr="003630CF" w:rsidTr="00AE3E8E">
        <w:trPr>
          <w:trHeight w:val="510"/>
          <w:jc w:val="center"/>
        </w:trPr>
        <w:tc>
          <w:tcPr>
            <w:tcW w:w="2985" w:type="dxa"/>
            <w:vMerge w:val="restart"/>
            <w:tcBorders>
              <w:top w:val="double" w:sz="4" w:space="0" w:color="auto"/>
              <w:left w:val="double" w:sz="4" w:space="0" w:color="auto"/>
              <w:bottom w:val="outset" w:sz="6" w:space="0" w:color="auto"/>
              <w:right w:val="outset" w:sz="6" w:space="0" w:color="auto"/>
            </w:tcBorders>
            <w:shd w:val="clear" w:color="auto" w:fill="E8F3FF"/>
            <w:tcMar>
              <w:top w:w="15" w:type="dxa"/>
              <w:left w:w="15" w:type="dxa"/>
              <w:bottom w:w="0" w:type="dxa"/>
              <w:right w:w="15" w:type="dxa"/>
            </w:tcMar>
            <w:vAlign w:val="center"/>
            <w:hideMark/>
          </w:tcPr>
          <w:p w:rsidR="00DF3BF5" w:rsidRPr="003630CF" w:rsidRDefault="003630CF" w:rsidP="003630CF">
            <w:pPr>
              <w:autoSpaceDE w:val="0"/>
              <w:autoSpaceDN w:val="0"/>
              <w:adjustRightInd w:val="0"/>
              <w:ind w:left="360"/>
              <w:rPr>
                <w:bCs/>
              </w:rPr>
            </w:pPr>
            <w:r w:rsidRPr="003630CF">
              <w:rPr>
                <w:bCs/>
              </w:rPr>
              <w:t>Unrestricted Sleep Group</w:t>
            </w:r>
          </w:p>
        </w:tc>
        <w:tc>
          <w:tcPr>
            <w:tcW w:w="108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25.2</w:t>
            </w:r>
          </w:p>
        </w:tc>
        <w:tc>
          <w:tcPr>
            <w:tcW w:w="108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14.5</w:t>
            </w:r>
          </w:p>
        </w:tc>
        <w:tc>
          <w:tcPr>
            <w:tcW w:w="117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-7.0</w:t>
            </w:r>
          </w:p>
        </w:tc>
        <w:tc>
          <w:tcPr>
            <w:tcW w:w="108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12.6</w:t>
            </w:r>
          </w:p>
        </w:tc>
        <w:tc>
          <w:tcPr>
            <w:tcW w:w="1170" w:type="dxa"/>
            <w:tcBorders>
              <w:top w:val="double" w:sz="4" w:space="0" w:color="auto"/>
              <w:left w:val="outset" w:sz="6" w:space="0" w:color="auto"/>
              <w:bottom w:val="outset" w:sz="6"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34.5</w:t>
            </w:r>
          </w:p>
        </w:tc>
        <w:tc>
          <w:tcPr>
            <w:tcW w:w="1170" w:type="dxa"/>
            <w:tcBorders>
              <w:top w:val="double" w:sz="4" w:space="0" w:color="auto"/>
              <w:left w:val="outset" w:sz="6" w:space="0" w:color="auto"/>
              <w:bottom w:val="outset" w:sz="6" w:space="0" w:color="auto"/>
              <w:right w:val="double" w:sz="4" w:space="0" w:color="auto"/>
            </w:tcBorders>
            <w:shd w:val="clear" w:color="auto" w:fill="E8F3FF"/>
            <w:tcMar>
              <w:top w:w="15" w:type="dxa"/>
              <w:left w:w="15" w:type="dxa"/>
              <w:bottom w:w="0" w:type="dxa"/>
              <w:right w:w="15" w:type="dxa"/>
            </w:tcMar>
            <w:vAlign w:val="bottom"/>
            <w:hideMark/>
          </w:tcPr>
          <w:p w:rsidR="003630CF" w:rsidRPr="003630CF" w:rsidRDefault="003630CF" w:rsidP="003630CF">
            <w:pPr>
              <w:autoSpaceDE w:val="0"/>
              <w:autoSpaceDN w:val="0"/>
              <w:adjustRightInd w:val="0"/>
              <w:ind w:left="360"/>
              <w:rPr>
                <w:bCs/>
              </w:rPr>
            </w:pPr>
          </w:p>
        </w:tc>
      </w:tr>
      <w:tr w:rsidR="003630CF" w:rsidRPr="003630CF" w:rsidTr="00AE3E8E">
        <w:trPr>
          <w:trHeight w:val="510"/>
          <w:jc w:val="center"/>
        </w:trPr>
        <w:tc>
          <w:tcPr>
            <w:tcW w:w="2985" w:type="dxa"/>
            <w:vMerge/>
            <w:tcBorders>
              <w:top w:val="outset" w:sz="6" w:space="0" w:color="auto"/>
              <w:left w:val="double" w:sz="4" w:space="0" w:color="auto"/>
              <w:bottom w:val="double" w:sz="4" w:space="0" w:color="auto"/>
              <w:right w:val="outset" w:sz="6" w:space="0" w:color="auto"/>
            </w:tcBorders>
            <w:vAlign w:val="center"/>
            <w:hideMark/>
          </w:tcPr>
          <w:p w:rsidR="003630CF" w:rsidRPr="003630CF" w:rsidRDefault="003630CF" w:rsidP="003630CF">
            <w:pPr>
              <w:autoSpaceDE w:val="0"/>
              <w:autoSpaceDN w:val="0"/>
              <w:adjustRightInd w:val="0"/>
              <w:ind w:left="360"/>
              <w:rPr>
                <w:bCs/>
              </w:rPr>
            </w:pPr>
          </w:p>
        </w:tc>
        <w:tc>
          <w:tcPr>
            <w:tcW w:w="108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45.6</w:t>
            </w:r>
          </w:p>
        </w:tc>
        <w:tc>
          <w:tcPr>
            <w:tcW w:w="108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11.6</w:t>
            </w:r>
          </w:p>
        </w:tc>
        <w:tc>
          <w:tcPr>
            <w:tcW w:w="117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18.6</w:t>
            </w:r>
          </w:p>
        </w:tc>
        <w:tc>
          <w:tcPr>
            <w:tcW w:w="108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12.1</w:t>
            </w:r>
          </w:p>
        </w:tc>
        <w:tc>
          <w:tcPr>
            <w:tcW w:w="1170" w:type="dxa"/>
            <w:tcBorders>
              <w:top w:val="outset" w:sz="6" w:space="0" w:color="auto"/>
              <w:left w:val="outset" w:sz="6" w:space="0" w:color="auto"/>
              <w:bottom w:val="double" w:sz="4" w:space="0" w:color="auto"/>
              <w:right w:val="outset" w:sz="6" w:space="0" w:color="auto"/>
            </w:tcBorders>
            <w:shd w:val="clear" w:color="auto" w:fill="E8F3FF"/>
            <w:tcMar>
              <w:top w:w="15" w:type="dxa"/>
              <w:left w:w="15" w:type="dxa"/>
              <w:bottom w:w="0" w:type="dxa"/>
              <w:right w:w="15" w:type="dxa"/>
            </w:tcMar>
            <w:vAlign w:val="bottom"/>
            <w:hideMark/>
          </w:tcPr>
          <w:p w:rsidR="00DF3BF5" w:rsidRPr="003630CF" w:rsidRDefault="003630CF" w:rsidP="003630CF">
            <w:pPr>
              <w:autoSpaceDE w:val="0"/>
              <w:autoSpaceDN w:val="0"/>
              <w:adjustRightInd w:val="0"/>
              <w:ind w:left="360"/>
              <w:rPr>
                <w:bCs/>
              </w:rPr>
            </w:pPr>
            <w:r w:rsidRPr="003630CF">
              <w:rPr>
                <w:bCs/>
              </w:rPr>
              <w:t>30.5</w:t>
            </w:r>
          </w:p>
        </w:tc>
        <w:tc>
          <w:tcPr>
            <w:tcW w:w="1170" w:type="dxa"/>
            <w:tcBorders>
              <w:top w:val="outset" w:sz="6" w:space="0" w:color="auto"/>
              <w:left w:val="outset" w:sz="6" w:space="0" w:color="auto"/>
              <w:bottom w:val="double" w:sz="4" w:space="0" w:color="auto"/>
              <w:right w:val="double" w:sz="4" w:space="0" w:color="auto"/>
            </w:tcBorders>
            <w:shd w:val="clear" w:color="auto" w:fill="E8F3FF"/>
            <w:tcMar>
              <w:top w:w="15" w:type="dxa"/>
              <w:left w:w="15" w:type="dxa"/>
              <w:bottom w:w="0" w:type="dxa"/>
              <w:right w:w="15" w:type="dxa"/>
            </w:tcMar>
            <w:vAlign w:val="bottom"/>
            <w:hideMark/>
          </w:tcPr>
          <w:p w:rsidR="003630CF" w:rsidRPr="003630CF" w:rsidRDefault="003630CF" w:rsidP="003630CF">
            <w:pPr>
              <w:autoSpaceDE w:val="0"/>
              <w:autoSpaceDN w:val="0"/>
              <w:adjustRightInd w:val="0"/>
              <w:ind w:left="360"/>
              <w:rPr>
                <w:bCs/>
              </w:rPr>
            </w:pPr>
          </w:p>
        </w:tc>
      </w:tr>
    </w:tbl>
    <w:p w:rsidR="003630CF" w:rsidRDefault="003630CF" w:rsidP="00792AA0">
      <w:pPr>
        <w:autoSpaceDE w:val="0"/>
        <w:autoSpaceDN w:val="0"/>
        <w:adjustRightInd w:val="0"/>
        <w:ind w:left="360"/>
        <w:rPr>
          <w:bCs/>
        </w:rPr>
      </w:pPr>
    </w:p>
    <w:p w:rsidR="00067F45" w:rsidRDefault="00067F45" w:rsidP="00792AA0">
      <w:pPr>
        <w:autoSpaceDE w:val="0"/>
        <w:autoSpaceDN w:val="0"/>
        <w:adjustRightInd w:val="0"/>
        <w:ind w:left="360"/>
        <w:rPr>
          <w:bCs/>
        </w:rPr>
      </w:pPr>
    </w:p>
    <w:p w:rsidR="00DF3BF5" w:rsidRPr="00D53470" w:rsidRDefault="00661F07" w:rsidP="003630CF">
      <w:pPr>
        <w:autoSpaceDE w:val="0"/>
        <w:autoSpaceDN w:val="0"/>
        <w:adjustRightInd w:val="0"/>
        <w:ind w:left="360"/>
        <w:rPr>
          <w:bCs/>
          <w:sz w:val="28"/>
          <w:szCs w:val="28"/>
        </w:rPr>
      </w:pPr>
      <w:r w:rsidRPr="00D53470">
        <w:rPr>
          <w:bCs/>
          <w:sz w:val="28"/>
          <w:szCs w:val="28"/>
        </w:rPr>
        <w:t xml:space="preserve">Write each of the improvement scores on a separate card.   Shuffle the cards and deal them into two groups.  The first group will be sleep deprivation.  The second is unrestricted sleep.  Find the mean of each group, </w:t>
      </w:r>
      <w:proofErr w:type="gramStart"/>
      <w:r w:rsidRPr="00D53470">
        <w:rPr>
          <w:bCs/>
          <w:sz w:val="28"/>
          <w:szCs w:val="28"/>
        </w:rPr>
        <w:t>then</w:t>
      </w:r>
      <w:proofErr w:type="gramEnd"/>
      <w:r w:rsidRPr="00D53470">
        <w:rPr>
          <w:bCs/>
          <w:sz w:val="28"/>
          <w:szCs w:val="28"/>
        </w:rPr>
        <w:t xml:space="preserve"> find the difference in the two means. </w:t>
      </w:r>
      <w:r w:rsidR="00AE3E8E" w:rsidRPr="00D53470">
        <w:rPr>
          <w:bCs/>
          <w:sz w:val="28"/>
          <w:szCs w:val="28"/>
        </w:rPr>
        <w:t>Plot this value on the</w:t>
      </w:r>
      <w:r w:rsidRPr="00D53470">
        <w:rPr>
          <w:bCs/>
          <w:sz w:val="28"/>
          <w:szCs w:val="28"/>
        </w:rPr>
        <w:t xml:space="preserve"> class dot plot and record the value on the class table.  Repeat the process 4 more times.</w:t>
      </w:r>
    </w:p>
    <w:p w:rsidR="003630CF" w:rsidRDefault="003630CF" w:rsidP="00792AA0">
      <w:pPr>
        <w:autoSpaceDE w:val="0"/>
        <w:autoSpaceDN w:val="0"/>
        <w:adjustRightInd w:val="0"/>
        <w:ind w:left="360"/>
        <w:rPr>
          <w:bCs/>
        </w:rPr>
      </w:pPr>
    </w:p>
    <w:tbl>
      <w:tblPr>
        <w:tblW w:w="8599" w:type="dxa"/>
        <w:jc w:val="center"/>
        <w:tblInd w:w="-1656" w:type="dxa"/>
        <w:tblBorders>
          <w:top w:val="double" w:sz="4" w:space="0" w:color="auto"/>
          <w:left w:val="double" w:sz="4" w:space="0" w:color="auto"/>
          <w:bottom w:val="double" w:sz="4" w:space="0" w:color="auto"/>
          <w:right w:val="double" w:sz="4" w:space="0" w:color="auto"/>
          <w:insideH w:val="outset" w:sz="6" w:space="0" w:color="auto"/>
          <w:insideV w:val="outset" w:sz="6" w:space="0" w:color="auto"/>
        </w:tblBorders>
        <w:tblCellMar>
          <w:left w:w="0" w:type="dxa"/>
          <w:right w:w="0" w:type="dxa"/>
        </w:tblCellMar>
        <w:tblLook w:val="0600" w:firstRow="0" w:lastRow="0" w:firstColumn="0" w:lastColumn="0" w:noHBand="1" w:noVBand="1"/>
      </w:tblPr>
      <w:tblGrid>
        <w:gridCol w:w="1562"/>
        <w:gridCol w:w="2457"/>
        <w:gridCol w:w="2403"/>
        <w:gridCol w:w="2177"/>
      </w:tblGrid>
      <w:tr w:rsidR="00AE3E8E" w:rsidRPr="003630CF" w:rsidTr="00AE3E8E">
        <w:trPr>
          <w:trHeight w:val="510"/>
          <w:jc w:val="center"/>
        </w:trPr>
        <w:tc>
          <w:tcPr>
            <w:tcW w:w="1562" w:type="dxa"/>
            <w:shd w:val="clear" w:color="auto" w:fill="E8F3FF"/>
            <w:vAlign w:val="center"/>
          </w:tcPr>
          <w:p w:rsidR="00AE3E8E" w:rsidRDefault="00AE3E8E" w:rsidP="00AE3E8E">
            <w:pPr>
              <w:autoSpaceDE w:val="0"/>
              <w:autoSpaceDN w:val="0"/>
              <w:adjustRightInd w:val="0"/>
              <w:ind w:left="12" w:hanging="12"/>
              <w:jc w:val="center"/>
              <w:rPr>
                <w:bCs/>
              </w:rPr>
            </w:pPr>
            <w:r>
              <w:rPr>
                <w:bCs/>
              </w:rPr>
              <w:t>Trial</w:t>
            </w:r>
          </w:p>
        </w:tc>
        <w:tc>
          <w:tcPr>
            <w:tcW w:w="2457" w:type="dxa"/>
            <w:shd w:val="clear" w:color="auto" w:fill="E8F3FF"/>
            <w:tcMar>
              <w:top w:w="15" w:type="dxa"/>
              <w:left w:w="15" w:type="dxa"/>
              <w:bottom w:w="0" w:type="dxa"/>
              <w:right w:w="15" w:type="dxa"/>
            </w:tcMar>
            <w:vAlign w:val="bottom"/>
          </w:tcPr>
          <w:p w:rsidR="00AE3E8E" w:rsidRDefault="00AE3E8E" w:rsidP="00AE3E8E">
            <w:pPr>
              <w:autoSpaceDE w:val="0"/>
              <w:autoSpaceDN w:val="0"/>
              <w:adjustRightInd w:val="0"/>
              <w:ind w:left="12" w:hanging="12"/>
              <w:jc w:val="center"/>
              <w:rPr>
                <w:bCs/>
              </w:rPr>
            </w:pPr>
            <w:r>
              <w:rPr>
                <w:bCs/>
              </w:rPr>
              <w:t>Sleep Deprivation</w:t>
            </w:r>
          </w:p>
          <w:p w:rsidR="00AE3E8E" w:rsidRPr="003630CF" w:rsidRDefault="00AE3E8E" w:rsidP="00AE3E8E">
            <w:pPr>
              <w:autoSpaceDE w:val="0"/>
              <w:autoSpaceDN w:val="0"/>
              <w:adjustRightInd w:val="0"/>
              <w:ind w:left="12" w:hanging="12"/>
              <w:jc w:val="center"/>
              <w:rPr>
                <w:bCs/>
              </w:rPr>
            </w:pPr>
            <w:r>
              <w:rPr>
                <w:bCs/>
              </w:rPr>
              <w:t>Group Mean</w:t>
            </w:r>
          </w:p>
        </w:tc>
        <w:tc>
          <w:tcPr>
            <w:tcW w:w="2403"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r>
              <w:rPr>
                <w:bCs/>
              </w:rPr>
              <w:t>Unrestricted Sleep Group Mean</w:t>
            </w:r>
          </w:p>
        </w:tc>
        <w:tc>
          <w:tcPr>
            <w:tcW w:w="217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r>
              <w:rPr>
                <w:bCs/>
              </w:rPr>
              <w:t>Difference in Group Means</w:t>
            </w:r>
          </w:p>
        </w:tc>
      </w:tr>
      <w:tr w:rsidR="00AE3E8E" w:rsidRPr="003630CF" w:rsidTr="00AE3E8E">
        <w:trPr>
          <w:trHeight w:val="510"/>
          <w:jc w:val="center"/>
        </w:trPr>
        <w:tc>
          <w:tcPr>
            <w:tcW w:w="1562" w:type="dxa"/>
            <w:shd w:val="clear" w:color="auto" w:fill="E8F3FF"/>
            <w:vAlign w:val="center"/>
          </w:tcPr>
          <w:p w:rsidR="00AE3E8E" w:rsidRPr="003630CF" w:rsidRDefault="00AE3E8E" w:rsidP="00AE3E8E">
            <w:pPr>
              <w:autoSpaceDE w:val="0"/>
              <w:autoSpaceDN w:val="0"/>
              <w:adjustRightInd w:val="0"/>
              <w:ind w:left="12" w:hanging="12"/>
              <w:jc w:val="center"/>
              <w:rPr>
                <w:bCs/>
              </w:rPr>
            </w:pPr>
            <w:r>
              <w:rPr>
                <w:bCs/>
              </w:rPr>
              <w:t>1</w:t>
            </w:r>
          </w:p>
        </w:tc>
        <w:tc>
          <w:tcPr>
            <w:tcW w:w="245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403"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17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r>
      <w:tr w:rsidR="00AE3E8E" w:rsidRPr="003630CF" w:rsidTr="00AE3E8E">
        <w:trPr>
          <w:trHeight w:val="510"/>
          <w:jc w:val="center"/>
        </w:trPr>
        <w:tc>
          <w:tcPr>
            <w:tcW w:w="1562" w:type="dxa"/>
            <w:shd w:val="clear" w:color="auto" w:fill="E8F3FF"/>
            <w:vAlign w:val="center"/>
          </w:tcPr>
          <w:p w:rsidR="00AE3E8E" w:rsidRPr="003630CF" w:rsidRDefault="00AE3E8E" w:rsidP="00AE3E8E">
            <w:pPr>
              <w:autoSpaceDE w:val="0"/>
              <w:autoSpaceDN w:val="0"/>
              <w:adjustRightInd w:val="0"/>
              <w:ind w:left="12" w:hanging="12"/>
              <w:jc w:val="center"/>
              <w:rPr>
                <w:bCs/>
              </w:rPr>
            </w:pPr>
            <w:r>
              <w:rPr>
                <w:bCs/>
              </w:rPr>
              <w:t>2</w:t>
            </w:r>
          </w:p>
        </w:tc>
        <w:tc>
          <w:tcPr>
            <w:tcW w:w="245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403"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17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r>
      <w:tr w:rsidR="00AE3E8E" w:rsidRPr="003630CF" w:rsidTr="00AE3E8E">
        <w:trPr>
          <w:trHeight w:val="510"/>
          <w:jc w:val="center"/>
        </w:trPr>
        <w:tc>
          <w:tcPr>
            <w:tcW w:w="1562" w:type="dxa"/>
            <w:shd w:val="clear" w:color="auto" w:fill="E8F3FF"/>
            <w:vAlign w:val="center"/>
          </w:tcPr>
          <w:p w:rsidR="00AE3E8E" w:rsidRPr="003630CF" w:rsidRDefault="00AE3E8E" w:rsidP="00AE3E8E">
            <w:pPr>
              <w:autoSpaceDE w:val="0"/>
              <w:autoSpaceDN w:val="0"/>
              <w:adjustRightInd w:val="0"/>
              <w:ind w:left="12" w:hanging="12"/>
              <w:jc w:val="center"/>
              <w:rPr>
                <w:bCs/>
              </w:rPr>
            </w:pPr>
            <w:r>
              <w:rPr>
                <w:bCs/>
              </w:rPr>
              <w:t>3</w:t>
            </w:r>
          </w:p>
        </w:tc>
        <w:tc>
          <w:tcPr>
            <w:tcW w:w="245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403"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17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r>
      <w:tr w:rsidR="00AE3E8E" w:rsidRPr="003630CF" w:rsidTr="00AE3E8E">
        <w:trPr>
          <w:trHeight w:val="510"/>
          <w:jc w:val="center"/>
        </w:trPr>
        <w:tc>
          <w:tcPr>
            <w:tcW w:w="1562" w:type="dxa"/>
            <w:shd w:val="clear" w:color="auto" w:fill="E8F3FF"/>
            <w:vAlign w:val="center"/>
          </w:tcPr>
          <w:p w:rsidR="00AE3E8E" w:rsidRPr="003630CF" w:rsidRDefault="00AE3E8E" w:rsidP="00AE3E8E">
            <w:pPr>
              <w:autoSpaceDE w:val="0"/>
              <w:autoSpaceDN w:val="0"/>
              <w:adjustRightInd w:val="0"/>
              <w:ind w:left="12" w:hanging="12"/>
              <w:jc w:val="center"/>
              <w:rPr>
                <w:bCs/>
              </w:rPr>
            </w:pPr>
            <w:r>
              <w:rPr>
                <w:bCs/>
              </w:rPr>
              <w:t>4</w:t>
            </w:r>
          </w:p>
        </w:tc>
        <w:tc>
          <w:tcPr>
            <w:tcW w:w="245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403"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17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r>
      <w:tr w:rsidR="00AE3E8E" w:rsidRPr="003630CF" w:rsidTr="00AE3E8E">
        <w:trPr>
          <w:trHeight w:val="510"/>
          <w:jc w:val="center"/>
        </w:trPr>
        <w:tc>
          <w:tcPr>
            <w:tcW w:w="1562" w:type="dxa"/>
            <w:shd w:val="clear" w:color="auto" w:fill="E8F3FF"/>
            <w:vAlign w:val="center"/>
          </w:tcPr>
          <w:p w:rsidR="00AE3E8E" w:rsidRPr="003630CF" w:rsidRDefault="00AE3E8E" w:rsidP="00AE3E8E">
            <w:pPr>
              <w:autoSpaceDE w:val="0"/>
              <w:autoSpaceDN w:val="0"/>
              <w:adjustRightInd w:val="0"/>
              <w:ind w:left="12" w:hanging="12"/>
              <w:jc w:val="center"/>
              <w:rPr>
                <w:bCs/>
              </w:rPr>
            </w:pPr>
            <w:r>
              <w:rPr>
                <w:bCs/>
              </w:rPr>
              <w:t>5</w:t>
            </w:r>
          </w:p>
        </w:tc>
        <w:tc>
          <w:tcPr>
            <w:tcW w:w="245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403"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c>
          <w:tcPr>
            <w:tcW w:w="2177" w:type="dxa"/>
            <w:shd w:val="clear" w:color="auto" w:fill="E8F3FF"/>
            <w:tcMar>
              <w:top w:w="15" w:type="dxa"/>
              <w:left w:w="15" w:type="dxa"/>
              <w:bottom w:w="0" w:type="dxa"/>
              <w:right w:w="15" w:type="dxa"/>
            </w:tcMar>
            <w:vAlign w:val="bottom"/>
          </w:tcPr>
          <w:p w:rsidR="00AE3E8E" w:rsidRPr="003630CF" w:rsidRDefault="00AE3E8E" w:rsidP="00AE3E8E">
            <w:pPr>
              <w:autoSpaceDE w:val="0"/>
              <w:autoSpaceDN w:val="0"/>
              <w:adjustRightInd w:val="0"/>
              <w:ind w:left="12" w:hanging="12"/>
              <w:jc w:val="center"/>
              <w:rPr>
                <w:bCs/>
              </w:rPr>
            </w:pPr>
          </w:p>
        </w:tc>
      </w:tr>
    </w:tbl>
    <w:p w:rsidR="00067F45" w:rsidRDefault="00067F45" w:rsidP="00D53470">
      <w:pPr>
        <w:rPr>
          <w:b/>
          <w:sz w:val="28"/>
          <w:szCs w:val="28"/>
        </w:rPr>
        <w:sectPr w:rsidR="00067F45" w:rsidSect="00AE3E8E">
          <w:pgSz w:w="12240" w:h="15840"/>
          <w:pgMar w:top="810" w:right="1008" w:bottom="540" w:left="1008" w:header="720" w:footer="720" w:gutter="0"/>
          <w:cols w:space="720"/>
        </w:sectPr>
      </w:pPr>
    </w:p>
    <w:p w:rsidR="00792AA0" w:rsidRDefault="00792AA0" w:rsidP="00792AA0">
      <w:pPr>
        <w:ind w:left="360" w:hanging="360"/>
        <w:rPr>
          <w:b/>
          <w:sz w:val="28"/>
          <w:szCs w:val="28"/>
        </w:rPr>
      </w:pPr>
      <w:r>
        <w:rPr>
          <w:b/>
          <w:sz w:val="28"/>
          <w:szCs w:val="28"/>
        </w:rPr>
        <w:lastRenderedPageBreak/>
        <w:t xml:space="preserve">III. </w:t>
      </w:r>
      <w:r w:rsidRPr="00792AA0">
        <w:rPr>
          <w:b/>
          <w:sz w:val="28"/>
          <w:szCs w:val="28"/>
        </w:rPr>
        <w:t>Analyzing the Data</w:t>
      </w:r>
    </w:p>
    <w:p w:rsidR="00792AA0" w:rsidRPr="00661F07" w:rsidRDefault="00792AA0" w:rsidP="00792AA0">
      <w:pPr>
        <w:ind w:left="360" w:hanging="360"/>
        <w:rPr>
          <w:b/>
          <w:sz w:val="28"/>
          <w:szCs w:val="28"/>
          <w:u w:val="single"/>
        </w:rPr>
      </w:pPr>
    </w:p>
    <w:p w:rsidR="00AE3E8E" w:rsidRPr="00661F07" w:rsidRDefault="00AE3E8E" w:rsidP="00792AA0">
      <w:pPr>
        <w:ind w:left="360" w:hanging="360"/>
        <w:rPr>
          <w:sz w:val="28"/>
          <w:szCs w:val="28"/>
        </w:rPr>
      </w:pPr>
      <w:r w:rsidRPr="00661F07">
        <w:rPr>
          <w:sz w:val="28"/>
          <w:szCs w:val="28"/>
        </w:rPr>
        <w:tab/>
        <w:t xml:space="preserve">Copy the class dot plot in the space provided below.   </w:t>
      </w:r>
    </w:p>
    <w:p w:rsidR="00AE3E8E" w:rsidRDefault="00AE3E8E" w:rsidP="00792AA0">
      <w:pPr>
        <w:ind w:left="360" w:hanging="360"/>
      </w:pPr>
    </w:p>
    <w:p w:rsidR="00AE3E8E" w:rsidRDefault="00AE3E8E" w:rsidP="00792AA0">
      <w:pPr>
        <w:ind w:left="360" w:hanging="360"/>
      </w:pPr>
    </w:p>
    <w:p w:rsidR="00AE3E8E" w:rsidRDefault="00AE3E8E" w:rsidP="00792AA0">
      <w:pPr>
        <w:ind w:left="360" w:hanging="360"/>
      </w:pPr>
    </w:p>
    <w:p w:rsidR="00AE3E8E" w:rsidRDefault="00AE3E8E" w:rsidP="00792AA0">
      <w:pPr>
        <w:ind w:left="360" w:hanging="360"/>
      </w:pPr>
    </w:p>
    <w:p w:rsidR="00AE3E8E" w:rsidRDefault="00AE3E8E" w:rsidP="00792AA0">
      <w:pPr>
        <w:ind w:left="360" w:hanging="360"/>
      </w:pPr>
    </w:p>
    <w:p w:rsidR="00067F45" w:rsidRDefault="00067F45" w:rsidP="00792AA0">
      <w:pPr>
        <w:ind w:left="360" w:hanging="360"/>
      </w:pPr>
    </w:p>
    <w:p w:rsidR="00067F45" w:rsidRDefault="00067F45" w:rsidP="00792AA0">
      <w:pPr>
        <w:ind w:left="360" w:hanging="360"/>
      </w:pPr>
    </w:p>
    <w:p w:rsidR="00CB3DBA" w:rsidRDefault="00CB3DBA" w:rsidP="00792AA0">
      <w:pPr>
        <w:ind w:left="360" w:hanging="360"/>
      </w:pPr>
    </w:p>
    <w:p w:rsidR="00CB3DBA" w:rsidRDefault="00CB3DBA" w:rsidP="00792AA0">
      <w:pPr>
        <w:ind w:left="360" w:hanging="360"/>
      </w:pPr>
    </w:p>
    <w:p w:rsidR="00067F45" w:rsidRDefault="00067F45" w:rsidP="00792AA0">
      <w:pPr>
        <w:ind w:left="360" w:hanging="360"/>
      </w:pPr>
    </w:p>
    <w:p w:rsidR="00067F45" w:rsidRDefault="00067F45" w:rsidP="00792AA0">
      <w:pPr>
        <w:ind w:left="360" w:hanging="360"/>
      </w:pPr>
    </w:p>
    <w:p w:rsidR="00067F45" w:rsidRDefault="00067F45" w:rsidP="00792AA0">
      <w:pPr>
        <w:ind w:left="360" w:hanging="360"/>
      </w:pPr>
    </w:p>
    <w:p w:rsidR="00067F45" w:rsidRDefault="00067F45" w:rsidP="00067F45">
      <w:pPr>
        <w:ind w:left="360" w:right="-576"/>
      </w:pPr>
      <w:r>
        <w:rPr>
          <w:noProof/>
        </w:rPr>
        <w:drawing>
          <wp:inline distT="0" distB="0" distL="0" distR="0" wp14:anchorId="56722B58" wp14:editId="74F5B4DE">
            <wp:extent cx="8905875" cy="6015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6707" cy="602303"/>
                    </a:xfrm>
                    <a:prstGeom prst="rect">
                      <a:avLst/>
                    </a:prstGeom>
                    <a:noFill/>
                    <a:ln>
                      <a:noFill/>
                    </a:ln>
                  </pic:spPr>
                </pic:pic>
              </a:graphicData>
            </a:graphic>
          </wp:inline>
        </w:drawing>
      </w:r>
    </w:p>
    <w:p w:rsidR="00AE3E8E" w:rsidRDefault="00CB3DBA" w:rsidP="00CB3DBA">
      <w:pPr>
        <w:ind w:left="360" w:hanging="360"/>
        <w:jc w:val="center"/>
      </w:pPr>
      <w:r>
        <w:t>Mean Difference in Improvement Score</w:t>
      </w:r>
      <w:r w:rsidR="00067F45">
        <w:t xml:space="preserve"> </w:t>
      </w:r>
      <w:r>
        <w:t>for Each Simulated Trial</w:t>
      </w:r>
    </w:p>
    <w:p w:rsidR="00AE3E8E" w:rsidRDefault="00AE3E8E" w:rsidP="00792AA0">
      <w:pPr>
        <w:ind w:left="360" w:hanging="360"/>
      </w:pPr>
    </w:p>
    <w:p w:rsidR="00CB3DBA" w:rsidRDefault="00CB3DBA" w:rsidP="00792AA0">
      <w:pPr>
        <w:ind w:left="360" w:hanging="360"/>
      </w:pPr>
    </w:p>
    <w:p w:rsidR="00CB3DBA" w:rsidRPr="00661F07" w:rsidRDefault="00CB3DBA" w:rsidP="00792AA0">
      <w:pPr>
        <w:ind w:left="360" w:hanging="360"/>
        <w:rPr>
          <w:sz w:val="28"/>
          <w:szCs w:val="28"/>
        </w:rPr>
      </w:pPr>
    </w:p>
    <w:p w:rsidR="00CB3DBA" w:rsidRPr="00661F07" w:rsidRDefault="00067F45" w:rsidP="00CB3DBA">
      <w:pPr>
        <w:ind w:left="360" w:hanging="360"/>
        <w:rPr>
          <w:sz w:val="28"/>
          <w:szCs w:val="28"/>
        </w:rPr>
      </w:pPr>
      <w:r w:rsidRPr="00661F07">
        <w:rPr>
          <w:sz w:val="28"/>
          <w:szCs w:val="28"/>
        </w:rPr>
        <w:tab/>
        <w:t>Together with your classmates, determine the mean and standard deviation of the differences</w:t>
      </w:r>
      <w:r w:rsidR="00CB3DBA" w:rsidRPr="00661F07">
        <w:rPr>
          <w:sz w:val="28"/>
          <w:szCs w:val="28"/>
        </w:rPr>
        <w:t xml:space="preserve"> in improvement scores for all the simulated trials.</w:t>
      </w:r>
    </w:p>
    <w:p w:rsidR="00CB3DBA" w:rsidRPr="00661F07" w:rsidRDefault="00CB3DBA" w:rsidP="00CB3DBA">
      <w:pPr>
        <w:ind w:left="360" w:hanging="360"/>
        <w:rPr>
          <w:sz w:val="28"/>
          <w:szCs w:val="28"/>
        </w:rPr>
      </w:pPr>
    </w:p>
    <w:p w:rsidR="00CB3DBA" w:rsidRPr="00661F07" w:rsidRDefault="00CB3DBA" w:rsidP="00CB3DBA">
      <w:pPr>
        <w:ind w:left="360" w:hanging="360"/>
        <w:rPr>
          <w:sz w:val="28"/>
          <w:szCs w:val="28"/>
        </w:rPr>
      </w:pPr>
      <w:r w:rsidRPr="00661F07">
        <w:rPr>
          <w:sz w:val="28"/>
          <w:szCs w:val="28"/>
        </w:rPr>
        <w:tab/>
      </w:r>
    </w:p>
    <w:p w:rsidR="00CB3DBA" w:rsidRPr="00661F07" w:rsidRDefault="00CB3DBA" w:rsidP="00CB3DBA">
      <w:pPr>
        <w:ind w:left="360" w:hanging="360"/>
        <w:rPr>
          <w:sz w:val="28"/>
          <w:szCs w:val="28"/>
        </w:rPr>
      </w:pPr>
      <w:r w:rsidRPr="00661F07">
        <w:rPr>
          <w:sz w:val="28"/>
          <w:szCs w:val="28"/>
        </w:rPr>
        <w:tab/>
      </w:r>
      <w:r w:rsidRPr="00661F07">
        <w:rPr>
          <w:sz w:val="28"/>
          <w:szCs w:val="28"/>
        </w:rPr>
        <w:tab/>
      </w:r>
      <w:r w:rsidRPr="00661F07">
        <w:rPr>
          <w:sz w:val="28"/>
          <w:szCs w:val="28"/>
        </w:rPr>
        <w:tab/>
      </w:r>
      <w:r w:rsidRPr="00661F07">
        <w:rPr>
          <w:sz w:val="28"/>
          <w:szCs w:val="28"/>
        </w:rPr>
        <w:tab/>
        <w:t>Mean of all trials:  ________________</w:t>
      </w:r>
    </w:p>
    <w:p w:rsidR="00CB3DBA" w:rsidRPr="00661F07" w:rsidRDefault="00CB3DBA" w:rsidP="00CB3DBA">
      <w:pPr>
        <w:ind w:left="360" w:hanging="360"/>
        <w:rPr>
          <w:sz w:val="28"/>
          <w:szCs w:val="28"/>
        </w:rPr>
      </w:pPr>
    </w:p>
    <w:p w:rsidR="00CB3DBA" w:rsidRPr="00661F07" w:rsidRDefault="00CB3DBA" w:rsidP="00CB3DBA">
      <w:pPr>
        <w:ind w:left="360" w:hanging="360"/>
        <w:rPr>
          <w:sz w:val="28"/>
          <w:szCs w:val="28"/>
        </w:rPr>
      </w:pPr>
      <w:r w:rsidRPr="00661F07">
        <w:rPr>
          <w:sz w:val="28"/>
          <w:szCs w:val="28"/>
        </w:rPr>
        <w:tab/>
      </w:r>
      <w:r w:rsidRPr="00661F07">
        <w:rPr>
          <w:sz w:val="28"/>
          <w:szCs w:val="28"/>
        </w:rPr>
        <w:tab/>
      </w:r>
      <w:r w:rsidRPr="00661F07">
        <w:rPr>
          <w:sz w:val="28"/>
          <w:szCs w:val="28"/>
        </w:rPr>
        <w:tab/>
      </w:r>
      <w:r w:rsidRPr="00661F07">
        <w:rPr>
          <w:sz w:val="28"/>
          <w:szCs w:val="28"/>
        </w:rPr>
        <w:tab/>
        <w:t>Standard deviation for all trials: _______________</w:t>
      </w:r>
    </w:p>
    <w:p w:rsidR="00AE3E8E" w:rsidRPr="00661F07" w:rsidRDefault="00AE3E8E" w:rsidP="00792AA0">
      <w:pPr>
        <w:ind w:left="360" w:hanging="360"/>
        <w:rPr>
          <w:b/>
          <w:sz w:val="28"/>
          <w:szCs w:val="28"/>
          <w:u w:val="single"/>
        </w:rPr>
      </w:pPr>
    </w:p>
    <w:p w:rsidR="00AE3E8E" w:rsidRDefault="00AE3E8E" w:rsidP="00792AA0">
      <w:pPr>
        <w:ind w:left="360" w:hanging="360"/>
        <w:rPr>
          <w:b/>
          <w:u w:val="single"/>
        </w:rPr>
      </w:pPr>
    </w:p>
    <w:p w:rsidR="00AE3E8E" w:rsidRDefault="00AE3E8E" w:rsidP="00792AA0">
      <w:pPr>
        <w:ind w:left="360" w:hanging="360"/>
        <w:rPr>
          <w:b/>
          <w:u w:val="single"/>
        </w:rPr>
      </w:pPr>
    </w:p>
    <w:p w:rsidR="00AE3E8E" w:rsidRDefault="00AE3E8E" w:rsidP="00792AA0">
      <w:pPr>
        <w:ind w:left="360" w:hanging="360"/>
        <w:rPr>
          <w:b/>
          <w:u w:val="single"/>
        </w:rPr>
      </w:pPr>
    </w:p>
    <w:p w:rsidR="00AE3E8E" w:rsidRDefault="00AE3E8E" w:rsidP="00792AA0">
      <w:pPr>
        <w:ind w:left="360" w:hanging="360"/>
        <w:rPr>
          <w:b/>
          <w:u w:val="single"/>
        </w:rPr>
      </w:pPr>
    </w:p>
    <w:p w:rsidR="00CB3DBA" w:rsidRDefault="00CB3DBA" w:rsidP="00792AA0">
      <w:pPr>
        <w:ind w:left="360" w:hanging="360"/>
        <w:rPr>
          <w:b/>
          <w:sz w:val="28"/>
          <w:szCs w:val="28"/>
        </w:rPr>
        <w:sectPr w:rsidR="00CB3DBA" w:rsidSect="00067F45">
          <w:pgSz w:w="15840" w:h="12240" w:orient="landscape"/>
          <w:pgMar w:top="1008" w:right="806" w:bottom="1008" w:left="547" w:header="720" w:footer="720" w:gutter="0"/>
          <w:cols w:space="720"/>
        </w:sectPr>
      </w:pPr>
    </w:p>
    <w:p w:rsidR="00792AA0" w:rsidRPr="001607B2" w:rsidRDefault="00D53470" w:rsidP="00792AA0">
      <w:pPr>
        <w:ind w:left="360" w:hanging="360"/>
        <w:rPr>
          <w:b/>
          <w:u w:val="single"/>
        </w:rPr>
      </w:pPr>
      <w:r>
        <w:rPr>
          <w:b/>
          <w:sz w:val="28"/>
          <w:szCs w:val="28"/>
        </w:rPr>
        <w:lastRenderedPageBreak/>
        <w:t>V</w:t>
      </w:r>
      <w:r w:rsidR="00792AA0">
        <w:rPr>
          <w:b/>
          <w:sz w:val="28"/>
          <w:szCs w:val="28"/>
        </w:rPr>
        <w:t xml:space="preserve">I. </w:t>
      </w:r>
      <w:r w:rsidR="00792AA0" w:rsidRPr="00792AA0">
        <w:rPr>
          <w:b/>
          <w:sz w:val="28"/>
          <w:szCs w:val="28"/>
        </w:rPr>
        <w:t>Interpret the Results</w:t>
      </w:r>
    </w:p>
    <w:p w:rsidR="00792AA0" w:rsidRDefault="00792AA0" w:rsidP="003A4A25">
      <w:pPr>
        <w:autoSpaceDE w:val="0"/>
        <w:autoSpaceDN w:val="0"/>
        <w:adjustRightInd w:val="0"/>
        <w:rPr>
          <w:rFonts w:ascii="Frutiger-Bold" w:hAnsi="Frutiger-Bold" w:cs="Frutiger-Bold"/>
          <w:b/>
          <w:bCs/>
          <w:color w:val="00FFFF"/>
          <w:sz w:val="20"/>
          <w:szCs w:val="20"/>
        </w:rPr>
      </w:pPr>
    </w:p>
    <w:p w:rsidR="00257339" w:rsidRPr="00D53470" w:rsidRDefault="00257339" w:rsidP="00257339">
      <w:pPr>
        <w:autoSpaceDE w:val="0"/>
        <w:autoSpaceDN w:val="0"/>
        <w:adjustRightInd w:val="0"/>
        <w:ind w:left="450"/>
        <w:rPr>
          <w:bCs/>
          <w:sz w:val="28"/>
          <w:szCs w:val="28"/>
        </w:rPr>
      </w:pPr>
      <w:r w:rsidRPr="00D53470">
        <w:rPr>
          <w:bCs/>
          <w:sz w:val="28"/>
          <w:szCs w:val="28"/>
        </w:rPr>
        <w:t>How many of the class samples had a difference in the means of 15.92 or higher?</w:t>
      </w:r>
      <w:r w:rsidR="00661F07">
        <w:rPr>
          <w:bCs/>
          <w:sz w:val="28"/>
          <w:szCs w:val="28"/>
        </w:rPr>
        <w:t xml:space="preserve">  ____</w:t>
      </w:r>
      <w:r w:rsidRPr="00D53470">
        <w:rPr>
          <w:bCs/>
          <w:sz w:val="28"/>
          <w:szCs w:val="28"/>
        </w:rPr>
        <w:t>___</w:t>
      </w:r>
    </w:p>
    <w:p w:rsidR="00257339" w:rsidRPr="00D53470" w:rsidRDefault="00257339" w:rsidP="00257339">
      <w:pPr>
        <w:autoSpaceDE w:val="0"/>
        <w:autoSpaceDN w:val="0"/>
        <w:adjustRightInd w:val="0"/>
        <w:ind w:left="450"/>
        <w:rPr>
          <w:bCs/>
          <w:sz w:val="28"/>
          <w:szCs w:val="28"/>
        </w:rPr>
      </w:pPr>
    </w:p>
    <w:p w:rsidR="00257339" w:rsidRPr="00D53470" w:rsidRDefault="00257339" w:rsidP="00257339">
      <w:pPr>
        <w:autoSpaceDE w:val="0"/>
        <w:autoSpaceDN w:val="0"/>
        <w:adjustRightInd w:val="0"/>
        <w:ind w:left="450"/>
        <w:rPr>
          <w:bCs/>
          <w:sz w:val="28"/>
          <w:szCs w:val="28"/>
        </w:rPr>
      </w:pPr>
      <w:r w:rsidRPr="00D53470">
        <w:rPr>
          <w:bCs/>
          <w:sz w:val="28"/>
          <w:szCs w:val="28"/>
        </w:rPr>
        <w:t>What percent of all the class trials</w:t>
      </w:r>
      <w:r w:rsidR="00661F07">
        <w:rPr>
          <w:bCs/>
          <w:sz w:val="28"/>
          <w:szCs w:val="28"/>
        </w:rPr>
        <w:t xml:space="preserve"> is this? _______</w:t>
      </w:r>
      <w:r w:rsidRPr="00D53470">
        <w:rPr>
          <w:bCs/>
          <w:sz w:val="28"/>
          <w:szCs w:val="28"/>
        </w:rPr>
        <w:t>_</w:t>
      </w:r>
    </w:p>
    <w:p w:rsidR="00257339" w:rsidRPr="00D53470" w:rsidRDefault="00257339" w:rsidP="00257339">
      <w:pPr>
        <w:autoSpaceDE w:val="0"/>
        <w:autoSpaceDN w:val="0"/>
        <w:adjustRightInd w:val="0"/>
        <w:ind w:left="450"/>
        <w:rPr>
          <w:bCs/>
          <w:sz w:val="28"/>
          <w:szCs w:val="28"/>
        </w:rPr>
      </w:pPr>
    </w:p>
    <w:p w:rsidR="00257339" w:rsidRPr="00D53470" w:rsidRDefault="00257339" w:rsidP="00257339">
      <w:pPr>
        <w:autoSpaceDE w:val="0"/>
        <w:autoSpaceDN w:val="0"/>
        <w:adjustRightInd w:val="0"/>
        <w:ind w:left="450"/>
        <w:rPr>
          <w:bCs/>
          <w:sz w:val="28"/>
          <w:szCs w:val="28"/>
        </w:rPr>
      </w:pPr>
    </w:p>
    <w:p w:rsidR="00257339" w:rsidRPr="00D53470" w:rsidRDefault="00257339" w:rsidP="00257339">
      <w:pPr>
        <w:autoSpaceDE w:val="0"/>
        <w:autoSpaceDN w:val="0"/>
        <w:adjustRightInd w:val="0"/>
        <w:ind w:left="450"/>
        <w:rPr>
          <w:bCs/>
          <w:sz w:val="28"/>
          <w:szCs w:val="28"/>
        </w:rPr>
      </w:pPr>
      <w:r w:rsidRPr="00D53470">
        <w:rPr>
          <w:bCs/>
          <w:sz w:val="28"/>
          <w:szCs w:val="28"/>
        </w:rPr>
        <w:t>How likely is it to get a difference in the mean improvement score that is 15.92 or higher by chance (random assignment)?</w:t>
      </w:r>
    </w:p>
    <w:p w:rsidR="00257339" w:rsidRPr="00D53470" w:rsidRDefault="00257339" w:rsidP="00257339">
      <w:pPr>
        <w:autoSpaceDE w:val="0"/>
        <w:autoSpaceDN w:val="0"/>
        <w:adjustRightInd w:val="0"/>
        <w:ind w:left="450"/>
        <w:rPr>
          <w:bCs/>
          <w:sz w:val="28"/>
          <w:szCs w:val="28"/>
        </w:rPr>
      </w:pPr>
    </w:p>
    <w:p w:rsidR="00257339" w:rsidRPr="00D53470" w:rsidRDefault="00257339" w:rsidP="00257339">
      <w:pPr>
        <w:autoSpaceDE w:val="0"/>
        <w:autoSpaceDN w:val="0"/>
        <w:adjustRightInd w:val="0"/>
        <w:ind w:left="450"/>
        <w:rPr>
          <w:bCs/>
          <w:sz w:val="28"/>
          <w:szCs w:val="28"/>
        </w:rPr>
      </w:pPr>
    </w:p>
    <w:p w:rsidR="00D53470" w:rsidRPr="00D53470" w:rsidRDefault="00D53470" w:rsidP="00257339">
      <w:pPr>
        <w:autoSpaceDE w:val="0"/>
        <w:autoSpaceDN w:val="0"/>
        <w:adjustRightInd w:val="0"/>
        <w:ind w:left="450"/>
        <w:rPr>
          <w:bCs/>
          <w:sz w:val="28"/>
          <w:szCs w:val="28"/>
        </w:rPr>
      </w:pPr>
    </w:p>
    <w:p w:rsidR="00D53470" w:rsidRPr="00D53470" w:rsidRDefault="00D53470" w:rsidP="00257339">
      <w:pPr>
        <w:autoSpaceDE w:val="0"/>
        <w:autoSpaceDN w:val="0"/>
        <w:adjustRightInd w:val="0"/>
        <w:ind w:left="450"/>
        <w:rPr>
          <w:bCs/>
          <w:sz w:val="28"/>
          <w:szCs w:val="28"/>
        </w:rPr>
      </w:pPr>
    </w:p>
    <w:p w:rsidR="00257339" w:rsidRPr="00D53470" w:rsidRDefault="00257339" w:rsidP="00257339">
      <w:pPr>
        <w:autoSpaceDE w:val="0"/>
        <w:autoSpaceDN w:val="0"/>
        <w:adjustRightInd w:val="0"/>
        <w:ind w:left="450"/>
        <w:rPr>
          <w:bCs/>
          <w:sz w:val="28"/>
          <w:szCs w:val="28"/>
        </w:rPr>
      </w:pPr>
    </w:p>
    <w:p w:rsidR="00257339" w:rsidRPr="00D53470" w:rsidRDefault="00257339" w:rsidP="00257339">
      <w:pPr>
        <w:autoSpaceDE w:val="0"/>
        <w:autoSpaceDN w:val="0"/>
        <w:adjustRightInd w:val="0"/>
        <w:ind w:left="450"/>
        <w:rPr>
          <w:bCs/>
          <w:sz w:val="28"/>
          <w:szCs w:val="28"/>
        </w:rPr>
      </w:pPr>
    </w:p>
    <w:p w:rsidR="00DF3BF5" w:rsidRPr="00D53470" w:rsidRDefault="00661F07" w:rsidP="003830AA">
      <w:pPr>
        <w:autoSpaceDE w:val="0"/>
        <w:autoSpaceDN w:val="0"/>
        <w:adjustRightInd w:val="0"/>
        <w:ind w:left="450"/>
        <w:rPr>
          <w:bCs/>
          <w:sz w:val="28"/>
          <w:szCs w:val="28"/>
        </w:rPr>
      </w:pPr>
      <w:r w:rsidRPr="00D53470">
        <w:rPr>
          <w:bCs/>
          <w:sz w:val="28"/>
          <w:szCs w:val="28"/>
        </w:rPr>
        <w:t>Can we conclude cause and effect?</w:t>
      </w:r>
      <w:r w:rsidR="00257339" w:rsidRPr="00D53470">
        <w:rPr>
          <w:bCs/>
          <w:sz w:val="28"/>
          <w:szCs w:val="28"/>
        </w:rPr>
        <w:t xml:space="preserve">   Please explain why or why not.</w:t>
      </w:r>
    </w:p>
    <w:p w:rsidR="003830AA" w:rsidRPr="00D53470" w:rsidRDefault="003830AA" w:rsidP="003830AA">
      <w:pPr>
        <w:autoSpaceDE w:val="0"/>
        <w:autoSpaceDN w:val="0"/>
        <w:adjustRightInd w:val="0"/>
        <w:ind w:left="450"/>
        <w:rPr>
          <w:bCs/>
          <w:sz w:val="28"/>
          <w:szCs w:val="28"/>
        </w:rPr>
      </w:pPr>
    </w:p>
    <w:p w:rsidR="003830AA" w:rsidRPr="00D53470" w:rsidRDefault="003830AA" w:rsidP="003830AA">
      <w:pPr>
        <w:autoSpaceDE w:val="0"/>
        <w:autoSpaceDN w:val="0"/>
        <w:adjustRightInd w:val="0"/>
        <w:ind w:left="450"/>
        <w:rPr>
          <w:bCs/>
          <w:sz w:val="28"/>
          <w:szCs w:val="28"/>
        </w:rPr>
      </w:pPr>
    </w:p>
    <w:p w:rsidR="00067F45" w:rsidRPr="00D53470" w:rsidRDefault="00067F45" w:rsidP="003830AA">
      <w:pPr>
        <w:autoSpaceDE w:val="0"/>
        <w:autoSpaceDN w:val="0"/>
        <w:adjustRightInd w:val="0"/>
        <w:ind w:left="450"/>
        <w:rPr>
          <w:bCs/>
          <w:sz w:val="28"/>
          <w:szCs w:val="28"/>
        </w:rPr>
      </w:pPr>
    </w:p>
    <w:p w:rsidR="003830AA" w:rsidRPr="00D53470" w:rsidRDefault="003830AA" w:rsidP="003830AA">
      <w:pPr>
        <w:autoSpaceDE w:val="0"/>
        <w:autoSpaceDN w:val="0"/>
        <w:adjustRightInd w:val="0"/>
        <w:ind w:left="450"/>
        <w:rPr>
          <w:bCs/>
          <w:sz w:val="28"/>
          <w:szCs w:val="28"/>
        </w:rPr>
      </w:pPr>
    </w:p>
    <w:p w:rsidR="00D53470" w:rsidRPr="00D53470" w:rsidRDefault="00D53470" w:rsidP="003830AA">
      <w:pPr>
        <w:autoSpaceDE w:val="0"/>
        <w:autoSpaceDN w:val="0"/>
        <w:adjustRightInd w:val="0"/>
        <w:ind w:left="450"/>
        <w:rPr>
          <w:bCs/>
          <w:sz w:val="28"/>
          <w:szCs w:val="28"/>
        </w:rPr>
      </w:pPr>
    </w:p>
    <w:p w:rsidR="003830AA" w:rsidRPr="00D53470" w:rsidRDefault="003830AA" w:rsidP="003830AA">
      <w:pPr>
        <w:autoSpaceDE w:val="0"/>
        <w:autoSpaceDN w:val="0"/>
        <w:adjustRightInd w:val="0"/>
        <w:ind w:left="450"/>
        <w:rPr>
          <w:bCs/>
          <w:sz w:val="28"/>
          <w:szCs w:val="28"/>
        </w:rPr>
      </w:pPr>
    </w:p>
    <w:p w:rsidR="003830AA" w:rsidRPr="00D53470" w:rsidRDefault="003830AA" w:rsidP="003830AA">
      <w:pPr>
        <w:autoSpaceDE w:val="0"/>
        <w:autoSpaceDN w:val="0"/>
        <w:adjustRightInd w:val="0"/>
        <w:ind w:left="450"/>
        <w:rPr>
          <w:bCs/>
          <w:sz w:val="28"/>
          <w:szCs w:val="28"/>
        </w:rPr>
      </w:pPr>
    </w:p>
    <w:p w:rsidR="00DF3BF5" w:rsidRPr="00D53470" w:rsidRDefault="00661F07" w:rsidP="003830AA">
      <w:pPr>
        <w:autoSpaceDE w:val="0"/>
        <w:autoSpaceDN w:val="0"/>
        <w:adjustRightInd w:val="0"/>
        <w:ind w:left="450"/>
        <w:rPr>
          <w:bCs/>
          <w:sz w:val="28"/>
          <w:szCs w:val="28"/>
        </w:rPr>
      </w:pPr>
      <w:r w:rsidRPr="00D53470">
        <w:rPr>
          <w:bCs/>
          <w:sz w:val="28"/>
          <w:szCs w:val="28"/>
        </w:rPr>
        <w:t>Can we generalize our findings for the sample to a population?  (Wh</w:t>
      </w:r>
      <w:r w:rsidR="000D726D">
        <w:rPr>
          <w:bCs/>
          <w:sz w:val="28"/>
          <w:szCs w:val="28"/>
        </w:rPr>
        <w:t>at</w:t>
      </w:r>
      <w:bookmarkStart w:id="0" w:name="_GoBack"/>
      <w:bookmarkEnd w:id="0"/>
      <w:r w:rsidRPr="00D53470">
        <w:rPr>
          <w:bCs/>
          <w:sz w:val="28"/>
          <w:szCs w:val="28"/>
        </w:rPr>
        <w:t xml:space="preserve"> is the population of interest in this study?)</w:t>
      </w:r>
    </w:p>
    <w:p w:rsidR="00792AA0" w:rsidRPr="00D53470" w:rsidRDefault="00792AA0" w:rsidP="003830AA">
      <w:pPr>
        <w:autoSpaceDE w:val="0"/>
        <w:autoSpaceDN w:val="0"/>
        <w:adjustRightInd w:val="0"/>
        <w:ind w:left="450"/>
        <w:rPr>
          <w:bCs/>
          <w:sz w:val="28"/>
          <w:szCs w:val="28"/>
        </w:rPr>
      </w:pPr>
    </w:p>
    <w:p w:rsidR="00792AA0" w:rsidRPr="00D53470" w:rsidRDefault="00792AA0" w:rsidP="003A4A25">
      <w:pPr>
        <w:autoSpaceDE w:val="0"/>
        <w:autoSpaceDN w:val="0"/>
        <w:adjustRightInd w:val="0"/>
        <w:rPr>
          <w:rFonts w:ascii="Frutiger-Bold" w:hAnsi="Frutiger-Bold" w:cs="Frutiger-Bold"/>
          <w:b/>
          <w:bCs/>
          <w:color w:val="00FFFF"/>
          <w:sz w:val="28"/>
          <w:szCs w:val="28"/>
        </w:rPr>
      </w:pPr>
    </w:p>
    <w:p w:rsidR="00792AA0" w:rsidRPr="00D53470" w:rsidRDefault="00792AA0" w:rsidP="003A4A25">
      <w:pPr>
        <w:autoSpaceDE w:val="0"/>
        <w:autoSpaceDN w:val="0"/>
        <w:adjustRightInd w:val="0"/>
        <w:rPr>
          <w:rFonts w:ascii="Frutiger-Bold" w:hAnsi="Frutiger-Bold" w:cs="Frutiger-Bold"/>
          <w:b/>
          <w:bCs/>
          <w:color w:val="00FFFF"/>
          <w:sz w:val="28"/>
          <w:szCs w:val="28"/>
        </w:rPr>
      </w:pPr>
    </w:p>
    <w:p w:rsidR="00067F45" w:rsidRPr="00D53470" w:rsidRDefault="00067F45"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Default="00D53470" w:rsidP="003A4A25">
      <w:pPr>
        <w:autoSpaceDE w:val="0"/>
        <w:autoSpaceDN w:val="0"/>
        <w:adjustRightInd w:val="0"/>
        <w:rPr>
          <w:rFonts w:ascii="Frutiger-Bold" w:hAnsi="Frutiger-Bold" w:cs="Frutiger-Bold"/>
          <w:b/>
          <w:bCs/>
          <w:color w:val="00FFFF"/>
          <w:sz w:val="28"/>
          <w:szCs w:val="28"/>
        </w:rPr>
      </w:pPr>
    </w:p>
    <w:p w:rsidR="00D53470" w:rsidRPr="00D53470" w:rsidRDefault="00D53470" w:rsidP="003A4A25">
      <w:pPr>
        <w:autoSpaceDE w:val="0"/>
        <w:autoSpaceDN w:val="0"/>
        <w:adjustRightInd w:val="0"/>
        <w:rPr>
          <w:rFonts w:ascii="Frutiger-Bold" w:hAnsi="Frutiger-Bold" w:cs="Frutiger-Bold"/>
          <w:b/>
          <w:bCs/>
          <w:color w:val="00FFFF"/>
          <w:sz w:val="28"/>
          <w:szCs w:val="28"/>
        </w:rPr>
      </w:pPr>
    </w:p>
    <w:p w:rsidR="00067F45" w:rsidRDefault="00067F45" w:rsidP="003A4A25">
      <w:pPr>
        <w:autoSpaceDE w:val="0"/>
        <w:autoSpaceDN w:val="0"/>
        <w:adjustRightInd w:val="0"/>
        <w:rPr>
          <w:rFonts w:ascii="Frutiger-Bold" w:hAnsi="Frutiger-Bold" w:cs="Frutiger-Bold"/>
          <w:b/>
          <w:bCs/>
          <w:color w:val="00FFFF"/>
          <w:sz w:val="28"/>
          <w:szCs w:val="28"/>
        </w:rPr>
      </w:pPr>
    </w:p>
    <w:p w:rsidR="00661F07" w:rsidRPr="00D53470" w:rsidRDefault="00661F07" w:rsidP="003A4A25">
      <w:pPr>
        <w:autoSpaceDE w:val="0"/>
        <w:autoSpaceDN w:val="0"/>
        <w:adjustRightInd w:val="0"/>
        <w:rPr>
          <w:rFonts w:ascii="Frutiger-Bold" w:hAnsi="Frutiger-Bold" w:cs="Frutiger-Bold"/>
          <w:b/>
          <w:bCs/>
          <w:color w:val="00FFFF"/>
          <w:sz w:val="28"/>
          <w:szCs w:val="28"/>
        </w:rPr>
      </w:pPr>
    </w:p>
    <w:p w:rsidR="00792AA0" w:rsidRPr="00D53470" w:rsidRDefault="00792AA0" w:rsidP="003A4A25">
      <w:pPr>
        <w:autoSpaceDE w:val="0"/>
        <w:autoSpaceDN w:val="0"/>
        <w:adjustRightInd w:val="0"/>
        <w:rPr>
          <w:rFonts w:ascii="Frutiger-Bold" w:hAnsi="Frutiger-Bold" w:cs="Frutiger-Bold"/>
          <w:b/>
          <w:bCs/>
          <w:color w:val="00FFFF"/>
          <w:sz w:val="28"/>
          <w:szCs w:val="28"/>
        </w:rPr>
      </w:pPr>
    </w:p>
    <w:p w:rsidR="00792AA0" w:rsidRPr="00D53470" w:rsidRDefault="00792AA0" w:rsidP="00792AA0">
      <w:pPr>
        <w:pStyle w:val="NoSpacing"/>
        <w:rPr>
          <w:rFonts w:ascii="Times New Roman" w:hAnsi="Times New Roman" w:cs="Times New Roman"/>
          <w:b/>
          <w:sz w:val="24"/>
          <w:szCs w:val="24"/>
          <w:u w:val="single"/>
        </w:rPr>
      </w:pPr>
      <w:r w:rsidRPr="00D53470">
        <w:rPr>
          <w:rFonts w:ascii="Times New Roman" w:hAnsi="Times New Roman" w:cs="Times New Roman"/>
          <w:b/>
          <w:sz w:val="24"/>
          <w:szCs w:val="24"/>
          <w:u w:val="single"/>
        </w:rPr>
        <w:lastRenderedPageBreak/>
        <w:t>Teacher Notes</w:t>
      </w:r>
    </w:p>
    <w:p w:rsidR="00792AA0" w:rsidRPr="00D53470" w:rsidRDefault="00792AA0" w:rsidP="00792AA0">
      <w:pPr>
        <w:pStyle w:val="NoSpacing"/>
        <w:rPr>
          <w:rFonts w:ascii="Times New Roman" w:hAnsi="Times New Roman" w:cs="Times New Roman"/>
          <w:sz w:val="24"/>
          <w:szCs w:val="24"/>
        </w:rPr>
      </w:pPr>
      <w:r w:rsidRPr="00D53470">
        <w:rPr>
          <w:rFonts w:ascii="Times New Roman" w:hAnsi="Times New Roman" w:cs="Times New Roman"/>
          <w:sz w:val="24"/>
          <w:szCs w:val="24"/>
        </w:rPr>
        <w:t>New Illinois Learning Standards addressed by this activity:</w:t>
      </w:r>
    </w:p>
    <w:p w:rsidR="00792AA0" w:rsidRPr="00D53470" w:rsidRDefault="00792AA0" w:rsidP="00792AA0">
      <w:pPr>
        <w:pStyle w:val="NoSpacing"/>
        <w:rPr>
          <w:rFonts w:ascii="Times New Roman" w:hAnsi="Times New Roman" w:cs="Times New Roman"/>
          <w:sz w:val="24"/>
          <w:szCs w:val="24"/>
          <w:u w:val="single"/>
        </w:rPr>
      </w:pPr>
      <w:r w:rsidRPr="00D53470">
        <w:rPr>
          <w:rFonts w:ascii="Times New Roman" w:hAnsi="Times New Roman" w:cs="Times New Roman"/>
          <w:sz w:val="24"/>
          <w:szCs w:val="24"/>
          <w:u w:val="single"/>
        </w:rPr>
        <w:t>Content Standards</w:t>
      </w:r>
    </w:p>
    <w:tbl>
      <w:tblPr>
        <w:tblW w:w="10980" w:type="dxa"/>
        <w:tblInd w:w="1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30"/>
        <w:gridCol w:w="900"/>
        <w:gridCol w:w="997"/>
        <w:gridCol w:w="6653"/>
      </w:tblGrid>
      <w:tr w:rsidR="00792AA0" w:rsidRPr="00D53470" w:rsidTr="00D53470">
        <w:trPr>
          <w:trHeight w:val="1125"/>
        </w:trPr>
        <w:tc>
          <w:tcPr>
            <w:tcW w:w="2430" w:type="dxa"/>
            <w:shd w:val="clear" w:color="auto" w:fill="92D050"/>
          </w:tcPr>
          <w:p w:rsidR="00792AA0" w:rsidRPr="00D53470" w:rsidRDefault="00D53470" w:rsidP="006533B6">
            <w:pPr>
              <w:jc w:val="center"/>
              <w:rPr>
                <w:color w:val="000000"/>
              </w:rPr>
            </w:pPr>
            <w:r w:rsidRPr="00D53470">
              <w:rPr>
                <w:noProof/>
                <w:color w:val="000000"/>
              </w:rPr>
              <mc:AlternateContent>
                <mc:Choice Requires="wps">
                  <w:drawing>
                    <wp:anchor distT="0" distB="0" distL="114300" distR="114300" simplePos="0" relativeHeight="251659264" behindDoc="0" locked="0" layoutInCell="1" allowOverlap="1" wp14:anchorId="54B9D316" wp14:editId="77E3D299">
                      <wp:simplePos x="0" y="0"/>
                      <wp:positionH relativeFrom="column">
                        <wp:posOffset>662940</wp:posOffset>
                      </wp:positionH>
                      <wp:positionV relativeFrom="paragraph">
                        <wp:posOffset>122555</wp:posOffset>
                      </wp:positionV>
                      <wp:extent cx="57150" cy="57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2.2pt;margin-top:9.65pt;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" fillcolor="black [3213]" strokecolor="black [3213]" strokeweight="2pt"/>
                  </w:pict>
                </mc:Fallback>
              </mc:AlternateContent>
            </w:r>
            <w:r w:rsidR="00792AA0" w:rsidRPr="00D53470">
              <w:rPr>
                <w:color w:val="000000"/>
              </w:rPr>
              <w:br/>
            </w:r>
          </w:p>
          <w:p w:rsidR="00792AA0" w:rsidRPr="00D53470" w:rsidRDefault="00D53470" w:rsidP="006533B6">
            <w:pPr>
              <w:jc w:val="center"/>
              <w:rPr>
                <w:color w:val="000000"/>
              </w:rPr>
            </w:pPr>
            <w:r w:rsidRPr="00D53470">
              <w:rPr>
                <w:color w:val="000000"/>
              </w:rPr>
              <w:t>Major</w:t>
            </w:r>
          </w:p>
          <w:p w:rsidR="00792AA0" w:rsidRPr="00D53470" w:rsidRDefault="00792AA0" w:rsidP="006533B6">
            <w:pPr>
              <w:jc w:val="center"/>
              <w:rPr>
                <w:color w:val="000000"/>
              </w:rPr>
            </w:pPr>
          </w:p>
        </w:tc>
        <w:tc>
          <w:tcPr>
            <w:tcW w:w="900" w:type="dxa"/>
            <w:vAlign w:val="bottom"/>
          </w:tcPr>
          <w:p w:rsidR="00792AA0" w:rsidRPr="00D53470" w:rsidRDefault="00792AA0" w:rsidP="006533B6">
            <w:pPr>
              <w:jc w:val="center"/>
              <w:rPr>
                <w:color w:val="000000"/>
              </w:rPr>
            </w:pPr>
            <w:r w:rsidRPr="00D53470">
              <w:rPr>
                <w:color w:val="000000"/>
              </w:rPr>
              <w:t>S</w:t>
            </w:r>
          </w:p>
          <w:p w:rsidR="00792AA0" w:rsidRPr="00D53470" w:rsidRDefault="00792AA0" w:rsidP="006533B6">
            <w:pPr>
              <w:jc w:val="center"/>
              <w:rPr>
                <w:color w:val="000000"/>
              </w:rPr>
            </w:pPr>
          </w:p>
          <w:p w:rsidR="00792AA0" w:rsidRPr="00D53470" w:rsidRDefault="00792AA0" w:rsidP="006533B6">
            <w:pPr>
              <w:jc w:val="center"/>
              <w:rPr>
                <w:color w:val="000000"/>
              </w:rPr>
            </w:pPr>
          </w:p>
        </w:tc>
        <w:tc>
          <w:tcPr>
            <w:tcW w:w="997" w:type="dxa"/>
            <w:vAlign w:val="bottom"/>
          </w:tcPr>
          <w:p w:rsidR="00792AA0" w:rsidRPr="00D53470" w:rsidRDefault="00792AA0" w:rsidP="006533B6">
            <w:pPr>
              <w:jc w:val="center"/>
              <w:rPr>
                <w:color w:val="000000"/>
              </w:rPr>
            </w:pPr>
            <w:r w:rsidRPr="00D53470">
              <w:rPr>
                <w:color w:val="000000"/>
              </w:rPr>
              <w:t>I</w:t>
            </w:r>
            <w:r w:rsidR="00D53470" w:rsidRPr="00D53470">
              <w:rPr>
                <w:color w:val="000000"/>
              </w:rPr>
              <w:t>C.5</w:t>
            </w:r>
          </w:p>
          <w:p w:rsidR="00792AA0" w:rsidRPr="00D53470" w:rsidRDefault="00792AA0" w:rsidP="006533B6">
            <w:pPr>
              <w:jc w:val="center"/>
              <w:rPr>
                <w:color w:val="000000"/>
              </w:rPr>
            </w:pPr>
          </w:p>
          <w:p w:rsidR="00792AA0" w:rsidRPr="00D53470" w:rsidRDefault="00792AA0" w:rsidP="006533B6">
            <w:pPr>
              <w:jc w:val="center"/>
              <w:rPr>
                <w:color w:val="000000"/>
              </w:rPr>
            </w:pPr>
          </w:p>
        </w:tc>
        <w:tc>
          <w:tcPr>
            <w:tcW w:w="6653" w:type="dxa"/>
            <w:vAlign w:val="bottom"/>
            <w:hideMark/>
          </w:tcPr>
          <w:p w:rsidR="00DF3BF5" w:rsidRPr="00D53470" w:rsidRDefault="00661F07" w:rsidP="00D53470">
            <w:pPr>
              <w:rPr>
                <w:color w:val="000000"/>
              </w:rPr>
            </w:pPr>
            <w:r w:rsidRPr="00D53470">
              <w:rPr>
                <w:color w:val="000000"/>
              </w:rPr>
              <w:t>Use data from a randomized experiment to compare two treatments; use simulations to decide if differences between parameters are significant.</w:t>
            </w:r>
          </w:p>
          <w:p w:rsidR="00792AA0" w:rsidRPr="00D53470" w:rsidRDefault="00792AA0" w:rsidP="006533B6">
            <w:pPr>
              <w:rPr>
                <w:color w:val="000000"/>
              </w:rPr>
            </w:pPr>
          </w:p>
        </w:tc>
      </w:tr>
      <w:tr w:rsidR="00D53470" w:rsidRPr="00D53470" w:rsidTr="00D53470">
        <w:trPr>
          <w:trHeight w:val="1125"/>
        </w:trPr>
        <w:tc>
          <w:tcPr>
            <w:tcW w:w="2430" w:type="dxa"/>
            <w:shd w:val="clear" w:color="auto" w:fill="92D050"/>
          </w:tcPr>
          <w:p w:rsidR="00D53470" w:rsidRPr="00D53470" w:rsidRDefault="00D53470" w:rsidP="006533B6">
            <w:pPr>
              <w:jc w:val="center"/>
              <w:rPr>
                <w:color w:val="000000"/>
              </w:rPr>
            </w:pPr>
            <w:r w:rsidRPr="00D53470">
              <w:rPr>
                <w:noProof/>
                <w:color w:val="000000"/>
              </w:rPr>
              <mc:AlternateContent>
                <mc:Choice Requires="wps">
                  <w:drawing>
                    <wp:anchor distT="0" distB="0" distL="114300" distR="114300" simplePos="0" relativeHeight="251661312" behindDoc="0" locked="0" layoutInCell="1" allowOverlap="1" wp14:anchorId="7A132F17" wp14:editId="4D027AC5">
                      <wp:simplePos x="0" y="0"/>
                      <wp:positionH relativeFrom="column">
                        <wp:posOffset>662940</wp:posOffset>
                      </wp:positionH>
                      <wp:positionV relativeFrom="paragraph">
                        <wp:posOffset>122555</wp:posOffset>
                      </wp:positionV>
                      <wp:extent cx="57150" cy="571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7150" cy="571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52.2pt;margin-top:9.65pt;width:4.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" fillcolor="black [3213]" strokecolor="black [3213]" strokeweight="2pt"/>
                  </w:pict>
                </mc:Fallback>
              </mc:AlternateContent>
            </w:r>
            <w:r w:rsidRPr="00D53470">
              <w:rPr>
                <w:color w:val="000000"/>
              </w:rPr>
              <w:br/>
            </w:r>
          </w:p>
          <w:p w:rsidR="00D53470" w:rsidRPr="00D53470" w:rsidRDefault="00D53470" w:rsidP="006533B6">
            <w:pPr>
              <w:jc w:val="center"/>
              <w:rPr>
                <w:color w:val="000000"/>
              </w:rPr>
            </w:pPr>
            <w:r w:rsidRPr="00D53470">
              <w:rPr>
                <w:color w:val="000000"/>
              </w:rPr>
              <w:t>Major</w:t>
            </w:r>
          </w:p>
          <w:p w:rsidR="00D53470" w:rsidRPr="00D53470" w:rsidRDefault="00D53470" w:rsidP="006533B6">
            <w:pPr>
              <w:jc w:val="center"/>
              <w:rPr>
                <w:color w:val="000000"/>
              </w:rPr>
            </w:pPr>
          </w:p>
        </w:tc>
        <w:tc>
          <w:tcPr>
            <w:tcW w:w="900" w:type="dxa"/>
            <w:vAlign w:val="bottom"/>
          </w:tcPr>
          <w:p w:rsidR="00D53470" w:rsidRPr="00D53470" w:rsidRDefault="00D53470" w:rsidP="006533B6">
            <w:pPr>
              <w:jc w:val="center"/>
              <w:rPr>
                <w:color w:val="000000"/>
              </w:rPr>
            </w:pPr>
            <w:r w:rsidRPr="00D53470">
              <w:rPr>
                <w:color w:val="000000"/>
              </w:rPr>
              <w:t>S</w:t>
            </w:r>
          </w:p>
          <w:p w:rsidR="00D53470" w:rsidRPr="00D53470" w:rsidRDefault="00D53470" w:rsidP="006533B6">
            <w:pPr>
              <w:jc w:val="center"/>
              <w:rPr>
                <w:color w:val="000000"/>
              </w:rPr>
            </w:pPr>
          </w:p>
          <w:p w:rsidR="00D53470" w:rsidRPr="00D53470" w:rsidRDefault="00D53470" w:rsidP="006533B6">
            <w:pPr>
              <w:jc w:val="center"/>
              <w:rPr>
                <w:color w:val="000000"/>
              </w:rPr>
            </w:pPr>
          </w:p>
        </w:tc>
        <w:tc>
          <w:tcPr>
            <w:tcW w:w="997" w:type="dxa"/>
            <w:vAlign w:val="bottom"/>
          </w:tcPr>
          <w:p w:rsidR="00D53470" w:rsidRPr="00D53470" w:rsidRDefault="00D53470" w:rsidP="006533B6">
            <w:pPr>
              <w:jc w:val="center"/>
              <w:rPr>
                <w:color w:val="000000"/>
              </w:rPr>
            </w:pPr>
            <w:r w:rsidRPr="00D53470">
              <w:rPr>
                <w:color w:val="000000"/>
              </w:rPr>
              <w:t>IC.6</w:t>
            </w:r>
          </w:p>
          <w:p w:rsidR="00D53470" w:rsidRPr="00D53470" w:rsidRDefault="00D53470" w:rsidP="006533B6">
            <w:pPr>
              <w:jc w:val="center"/>
              <w:rPr>
                <w:color w:val="000000"/>
              </w:rPr>
            </w:pPr>
          </w:p>
          <w:p w:rsidR="00D53470" w:rsidRPr="00D53470" w:rsidRDefault="00D53470" w:rsidP="006533B6">
            <w:pPr>
              <w:jc w:val="center"/>
              <w:rPr>
                <w:color w:val="000000"/>
              </w:rPr>
            </w:pPr>
          </w:p>
        </w:tc>
        <w:tc>
          <w:tcPr>
            <w:tcW w:w="6653" w:type="dxa"/>
            <w:vAlign w:val="bottom"/>
          </w:tcPr>
          <w:p w:rsidR="00D53470" w:rsidRPr="00D53470" w:rsidRDefault="00D53470" w:rsidP="006533B6">
            <w:pPr>
              <w:rPr>
                <w:color w:val="000000"/>
              </w:rPr>
            </w:pPr>
            <w:r w:rsidRPr="00D53470">
              <w:rPr>
                <w:color w:val="000000"/>
              </w:rPr>
              <w:t>Make inferences and justify conclusions from sample surveys, experiments, and observational studies. Evaluate reports based on data.*</w:t>
            </w:r>
          </w:p>
          <w:p w:rsidR="00D53470" w:rsidRPr="00D53470" w:rsidRDefault="00D53470" w:rsidP="006533B6">
            <w:pPr>
              <w:rPr>
                <w:color w:val="000000"/>
              </w:rPr>
            </w:pPr>
          </w:p>
        </w:tc>
      </w:tr>
    </w:tbl>
    <w:p w:rsidR="00792AA0" w:rsidRPr="00D53470" w:rsidRDefault="00792AA0" w:rsidP="00792AA0">
      <w:pPr>
        <w:pStyle w:val="NoSpacing"/>
        <w:rPr>
          <w:rFonts w:ascii="Times New Roman" w:hAnsi="Times New Roman" w:cs="Times New Roman"/>
          <w:sz w:val="24"/>
          <w:szCs w:val="24"/>
          <w:u w:val="single"/>
        </w:rPr>
      </w:pPr>
      <w:r w:rsidRPr="00D53470">
        <w:rPr>
          <w:rFonts w:ascii="Times New Roman" w:hAnsi="Times New Roman" w:cs="Times New Roman"/>
          <w:sz w:val="24"/>
          <w:szCs w:val="24"/>
          <w:u w:val="single"/>
        </w:rPr>
        <w:t>Primary Math Practices</w:t>
      </w:r>
    </w:p>
    <w:p w:rsidR="00792AA0" w:rsidRPr="00D53470" w:rsidRDefault="00792AA0" w:rsidP="00792AA0">
      <w:pPr>
        <w:pStyle w:val="NoSpacing"/>
        <w:rPr>
          <w:rFonts w:ascii="Times New Roman" w:hAnsi="Times New Roman" w:cs="Times New Roman"/>
          <w:sz w:val="24"/>
          <w:szCs w:val="24"/>
        </w:rPr>
      </w:pPr>
      <w:r w:rsidRPr="00D53470">
        <w:rPr>
          <w:rFonts w:ascii="Times New Roman" w:hAnsi="Times New Roman" w:cs="Times New Roman"/>
          <w:sz w:val="24"/>
          <w:szCs w:val="24"/>
        </w:rPr>
        <w:t>MP 2 Reason abstractly and quantitatively.</w:t>
      </w:r>
    </w:p>
    <w:p w:rsidR="00792AA0" w:rsidRPr="00D53470" w:rsidRDefault="00792AA0" w:rsidP="00792AA0">
      <w:pPr>
        <w:pStyle w:val="NoSpacing"/>
        <w:rPr>
          <w:rFonts w:ascii="Times New Roman" w:hAnsi="Times New Roman" w:cs="Times New Roman"/>
          <w:sz w:val="24"/>
          <w:szCs w:val="24"/>
        </w:rPr>
      </w:pPr>
      <w:r w:rsidRPr="00D53470">
        <w:rPr>
          <w:rFonts w:ascii="Times New Roman" w:hAnsi="Times New Roman" w:cs="Times New Roman"/>
          <w:sz w:val="24"/>
          <w:szCs w:val="24"/>
        </w:rPr>
        <w:t>MP 4 Model with mathematics.</w:t>
      </w:r>
    </w:p>
    <w:p w:rsidR="00792AA0" w:rsidRPr="00D53470" w:rsidRDefault="00792AA0" w:rsidP="00792AA0">
      <w:pPr>
        <w:pStyle w:val="NoSpacing"/>
        <w:rPr>
          <w:rFonts w:ascii="Times New Roman" w:hAnsi="Times New Roman" w:cs="Times New Roman"/>
          <w:sz w:val="24"/>
          <w:szCs w:val="24"/>
        </w:rPr>
      </w:pPr>
      <w:r w:rsidRPr="00D53470">
        <w:rPr>
          <w:rFonts w:ascii="Times New Roman" w:hAnsi="Times New Roman" w:cs="Times New Roman"/>
          <w:sz w:val="24"/>
          <w:szCs w:val="24"/>
        </w:rPr>
        <w:t>MP 5 Use appropriate tools strategically.</w:t>
      </w:r>
    </w:p>
    <w:p w:rsidR="00792AA0" w:rsidRPr="00D53470" w:rsidRDefault="00792AA0" w:rsidP="00792AA0">
      <w:pPr>
        <w:pStyle w:val="NoSpacing"/>
        <w:ind w:right="540"/>
        <w:rPr>
          <w:rFonts w:ascii="Times New Roman" w:hAnsi="Times New Roman" w:cs="Times New Roman"/>
          <w:sz w:val="24"/>
          <w:szCs w:val="24"/>
        </w:rPr>
      </w:pPr>
      <w:r w:rsidRPr="00D53470">
        <w:rPr>
          <w:rFonts w:ascii="Times New Roman" w:hAnsi="Times New Roman" w:cs="Times New Roman"/>
          <w:sz w:val="24"/>
          <w:szCs w:val="24"/>
        </w:rPr>
        <w:t>MP 6 Attend to Precision.</w:t>
      </w:r>
    </w:p>
    <w:p w:rsidR="00792AA0" w:rsidRPr="00D53470" w:rsidRDefault="00792AA0" w:rsidP="00792AA0">
      <w:pPr>
        <w:pStyle w:val="NoSpacing"/>
        <w:rPr>
          <w:rFonts w:ascii="Times New Roman" w:hAnsi="Times New Roman" w:cs="Times New Roman"/>
          <w:sz w:val="24"/>
          <w:szCs w:val="24"/>
        </w:rPr>
      </w:pPr>
      <w:r w:rsidRPr="00D53470">
        <w:rPr>
          <w:rFonts w:ascii="Times New Roman" w:hAnsi="Times New Roman" w:cs="Times New Roman"/>
          <w:sz w:val="24"/>
          <w:szCs w:val="24"/>
        </w:rPr>
        <w:t>MP 7 Look for and make use of structure.</w:t>
      </w:r>
    </w:p>
    <w:p w:rsidR="00792AA0" w:rsidRPr="00D53470" w:rsidRDefault="00792AA0" w:rsidP="00792AA0">
      <w:pPr>
        <w:rPr>
          <w:b/>
          <w:u w:val="single"/>
        </w:rPr>
      </w:pPr>
    </w:p>
    <w:p w:rsidR="00792AA0" w:rsidRPr="00D53470" w:rsidRDefault="00792AA0" w:rsidP="00792AA0">
      <w:pPr>
        <w:pStyle w:val="NoSpacing"/>
        <w:rPr>
          <w:rFonts w:ascii="Times New Roman" w:hAnsi="Times New Roman" w:cs="Times New Roman"/>
          <w:b/>
          <w:sz w:val="24"/>
          <w:szCs w:val="24"/>
          <w:u w:val="single"/>
        </w:rPr>
      </w:pPr>
      <w:r w:rsidRPr="00D53470">
        <w:rPr>
          <w:rFonts w:ascii="Times New Roman" w:hAnsi="Times New Roman" w:cs="Times New Roman"/>
          <w:b/>
          <w:sz w:val="24"/>
          <w:szCs w:val="24"/>
          <w:u w:val="single"/>
        </w:rPr>
        <w:t>Acknowledgements</w:t>
      </w:r>
    </w:p>
    <w:p w:rsidR="009B2C4A" w:rsidRPr="009B2C4A" w:rsidRDefault="00792AA0" w:rsidP="00661F07">
      <w:pPr>
        <w:ind w:right="-18"/>
      </w:pPr>
      <w:r w:rsidRPr="00D53470">
        <w:t xml:space="preserve">This activity is adapted from an activity shared by Beth Chance and Allan </w:t>
      </w:r>
      <w:proofErr w:type="spellStart"/>
      <w:r w:rsidRPr="00D53470">
        <w:t>Rossman</w:t>
      </w:r>
      <w:proofErr w:type="spellEnd"/>
      <w:r w:rsidRPr="00D53470">
        <w:t xml:space="preserve">.   An applet that simulates the long run probabilities for this activity, shared with permission from Beth Chance and Allan </w:t>
      </w:r>
      <w:proofErr w:type="spellStart"/>
      <w:r w:rsidRPr="00D53470">
        <w:t>Rossman</w:t>
      </w:r>
      <w:proofErr w:type="spellEnd"/>
      <w:r w:rsidRPr="00D53470">
        <w:t xml:space="preserve">, is available </w:t>
      </w:r>
      <w:hyperlink r:id="rId8" w:history="1">
        <w:r w:rsidR="009B2C4A" w:rsidRPr="009B2C4A">
          <w:rPr>
            <w:rStyle w:val="Hyperlink"/>
          </w:rPr>
          <w:t>http</w:t>
        </w:r>
      </w:hyperlink>
      <w:hyperlink r:id="rId9" w:history="1">
        <w:r w:rsidR="009B2C4A" w:rsidRPr="009B2C4A">
          <w:rPr>
            <w:rStyle w:val="Hyperlink"/>
          </w:rPr>
          <w:t>://</w:t>
        </w:r>
      </w:hyperlink>
      <w:hyperlink r:id="rId10" w:history="1">
        <w:r w:rsidR="009B2C4A" w:rsidRPr="009B2C4A">
          <w:rPr>
            <w:rStyle w:val="Hyperlink"/>
          </w:rPr>
          <w:t>www.rossmanchance.com/applets/randomization20/Randomization.html</w:t>
        </w:r>
      </w:hyperlink>
      <w:r w:rsidRPr="00D53470">
        <w:t xml:space="preserve">.  </w:t>
      </w:r>
      <w:r w:rsidR="009B2C4A">
        <w:t>The applet is titled Randomization Test for Quantitative Response (two groups).</w:t>
      </w:r>
      <w:r w:rsidRPr="00D53470">
        <w:br/>
      </w:r>
    </w:p>
    <w:p w:rsidR="00792AA0" w:rsidRPr="00D53470" w:rsidRDefault="00792AA0" w:rsidP="00792AA0">
      <w:pPr>
        <w:pStyle w:val="Default"/>
      </w:pPr>
    </w:p>
    <w:p w:rsidR="00792AA0" w:rsidRPr="00D53470" w:rsidRDefault="00D53470" w:rsidP="00792AA0">
      <w:pPr>
        <w:pStyle w:val="NoSpacing"/>
        <w:rPr>
          <w:rFonts w:ascii="Times New Roman" w:hAnsi="Times New Roman" w:cs="Times New Roman"/>
          <w:b/>
          <w:sz w:val="24"/>
          <w:szCs w:val="24"/>
          <w:u w:val="single"/>
        </w:rPr>
      </w:pPr>
      <w:r w:rsidRPr="00D53470">
        <w:rPr>
          <w:rFonts w:ascii="Times New Roman" w:hAnsi="Times New Roman" w:cs="Times New Roman"/>
          <w:b/>
          <w:sz w:val="24"/>
          <w:szCs w:val="24"/>
          <w:u w:val="single"/>
        </w:rPr>
        <w:t>Guidance for this Activity</w:t>
      </w:r>
    </w:p>
    <w:p w:rsidR="00792AA0" w:rsidRPr="009B2C4A" w:rsidRDefault="009B2C4A" w:rsidP="00D53470">
      <w:r>
        <w:t xml:space="preserve">Below is an example graph of 1000 trails using the applet mentioned </w:t>
      </w:r>
      <w:proofErr w:type="gramStart"/>
      <w:r>
        <w:t>above.</w:t>
      </w:r>
      <w:proofErr w:type="gramEnd"/>
    </w:p>
    <w:p w:rsidR="009B2C4A" w:rsidRDefault="009B2C4A" w:rsidP="00D53470">
      <w:pPr>
        <w:rPr>
          <w:b/>
          <w:sz w:val="28"/>
          <w:szCs w:val="28"/>
        </w:rPr>
      </w:pPr>
    </w:p>
    <w:p w:rsidR="009B2C4A" w:rsidRDefault="009B2C4A" w:rsidP="00D53470">
      <w:pPr>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3303270</wp:posOffset>
                </wp:positionH>
                <wp:positionV relativeFrom="paragraph">
                  <wp:posOffset>1816735</wp:posOffset>
                </wp:positionV>
                <wp:extent cx="790575" cy="209550"/>
                <wp:effectExtent l="38100" t="0" r="28575" b="76200"/>
                <wp:wrapNone/>
                <wp:docPr id="9" name="Straight Arrow Connector 9"/>
                <wp:cNvGraphicFramePr/>
                <a:graphic xmlns:a="http://schemas.openxmlformats.org/drawingml/2006/main">
                  <a:graphicData uri="http://schemas.microsoft.com/office/word/2010/wordprocessingShape">
                    <wps:wsp>
                      <wps:cNvCnPr/>
                      <wps:spPr>
                        <a:xfrm flipH="1">
                          <a:off x="0" y="0"/>
                          <a:ext cx="790575" cy="2095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60.1pt;margin-top:143.05pt;width:62.25pt;height:16.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" strokecolor="black [3213]" strokeweight="1.5pt">
                <v:stroke endarrow="open"/>
              </v:shape>
            </w:pict>
          </mc:Fallback>
        </mc:AlternateContent>
      </w:r>
      <w:r w:rsidRPr="009B2C4A">
        <w:rPr>
          <w:b/>
          <w:noProof/>
          <w:sz w:val="28"/>
          <w:szCs w:val="28"/>
        </w:rPr>
        <mc:AlternateContent>
          <mc:Choice Requires="wps">
            <w:drawing>
              <wp:anchor distT="0" distB="0" distL="114300" distR="114300" simplePos="0" relativeHeight="251663360" behindDoc="0" locked="0" layoutInCell="1" allowOverlap="1" wp14:anchorId="415BAB4C" wp14:editId="74C763DD">
                <wp:simplePos x="0" y="0"/>
                <wp:positionH relativeFrom="column">
                  <wp:posOffset>4093845</wp:posOffset>
                </wp:positionH>
                <wp:positionV relativeFrom="paragraph">
                  <wp:posOffset>1311275</wp:posOffset>
                </wp:positionV>
                <wp:extent cx="2162175" cy="1000125"/>
                <wp:effectExtent l="0" t="0" r="0" b="0"/>
                <wp:wrapNone/>
                <wp:docPr id="8" name="TextBox 5"/>
                <wp:cNvGraphicFramePr/>
                <a:graphic xmlns:a="http://schemas.openxmlformats.org/drawingml/2006/main">
                  <a:graphicData uri="http://schemas.microsoft.com/office/word/2010/wordprocessingShape">
                    <wps:wsp>
                      <wps:cNvSpPr txBox="1"/>
                      <wps:spPr>
                        <a:xfrm>
                          <a:off x="0" y="0"/>
                          <a:ext cx="2162175" cy="1000125"/>
                        </a:xfrm>
                        <a:prstGeom prst="rect">
                          <a:avLst/>
                        </a:prstGeom>
                        <a:noFill/>
                      </wps:spPr>
                      <wps:txbx>
                        <w:txbxContent>
                          <w:p w:rsidR="009B2C4A" w:rsidRPr="009B2C4A" w:rsidRDefault="009B2C4A" w:rsidP="009B2C4A">
                            <w:pPr>
                              <w:pStyle w:val="NormalWeb"/>
                              <w:spacing w:before="0" w:beforeAutospacing="0" w:after="0" w:afterAutospacing="0"/>
                              <w:rPr>
                                <w:sz w:val="28"/>
                                <w:szCs w:val="28"/>
                              </w:rPr>
                            </w:pPr>
                            <w:r w:rsidRPr="009B2C4A">
                              <w:rPr>
                                <w:color w:val="000000" w:themeColor="text1"/>
                                <w:kern w:val="24"/>
                                <w:sz w:val="28"/>
                                <w:szCs w:val="28"/>
                              </w:rPr>
                              <w:t xml:space="preserve">10 out of 1000 samples (1.0%) were 15.92 or higher.  </w:t>
                            </w:r>
                          </w:p>
                          <w:p w:rsidR="009B2C4A" w:rsidRPr="009B2C4A" w:rsidRDefault="009B2C4A" w:rsidP="009B2C4A">
                            <w:pPr>
                              <w:pStyle w:val="NormalWeb"/>
                              <w:spacing w:before="0" w:beforeAutospacing="0" w:after="0" w:afterAutospacing="0"/>
                              <w:rPr>
                                <w:sz w:val="28"/>
                                <w:szCs w:val="28"/>
                              </w:rPr>
                            </w:pPr>
                            <w:r w:rsidRPr="009B2C4A">
                              <w:rPr>
                                <w:color w:val="000000" w:themeColor="text1"/>
                                <w:kern w:val="24"/>
                                <w:sz w:val="28"/>
                                <w:szCs w:val="28"/>
                              </w:rPr>
                              <w:t xml:space="preserve">Not very likely!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322.35pt;margin-top:103.25pt;width:170.2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" filled="f" stroked="f">
                <v:textbox>
                  <w:txbxContent>
                    <w:p w:rsidR="009B2C4A" w:rsidRPr="009B2C4A" w:rsidRDefault="009B2C4A" w:rsidP="009B2C4A">
                      <w:pPr>
                        <w:pStyle w:val="NormalWeb"/>
                        <w:spacing w:before="0" w:beforeAutospacing="0" w:after="0" w:afterAutospacing="0"/>
                        <w:rPr>
                          <w:sz w:val="28"/>
                          <w:szCs w:val="28"/>
                        </w:rPr>
                      </w:pPr>
                      <w:r w:rsidRPr="009B2C4A">
                        <w:rPr>
                          <w:color w:val="000000" w:themeColor="text1"/>
                          <w:kern w:val="24"/>
                          <w:sz w:val="28"/>
                          <w:szCs w:val="28"/>
                        </w:rPr>
                        <w:t xml:space="preserve">10 out of 1000 samples (1.0%) were 15.92 or higher.  </w:t>
                      </w:r>
                    </w:p>
                    <w:p w:rsidR="009B2C4A" w:rsidRPr="009B2C4A" w:rsidRDefault="009B2C4A" w:rsidP="009B2C4A">
                      <w:pPr>
                        <w:pStyle w:val="NormalWeb"/>
                        <w:spacing w:before="0" w:beforeAutospacing="0" w:after="0" w:afterAutospacing="0"/>
                        <w:rPr>
                          <w:sz w:val="28"/>
                          <w:szCs w:val="28"/>
                        </w:rPr>
                      </w:pPr>
                      <w:r w:rsidRPr="009B2C4A">
                        <w:rPr>
                          <w:color w:val="000000" w:themeColor="text1"/>
                          <w:kern w:val="24"/>
                          <w:sz w:val="28"/>
                          <w:szCs w:val="28"/>
                        </w:rPr>
                        <w:t xml:space="preserve">Not very likely! </w:t>
                      </w:r>
                    </w:p>
                  </w:txbxContent>
                </v:textbox>
              </v:shape>
            </w:pict>
          </mc:Fallback>
        </mc:AlternateContent>
      </w:r>
      <w:r w:rsidRPr="009B2C4A">
        <w:rPr>
          <w:b/>
          <w:noProof/>
          <w:sz w:val="28"/>
          <w:szCs w:val="28"/>
        </w:rPr>
        <w:drawing>
          <wp:inline distT="0" distB="0" distL="0" distR="0" wp14:anchorId="0E5EAC64" wp14:editId="6108322C">
            <wp:extent cx="3529152" cy="2581275"/>
            <wp:effectExtent l="0" t="0" r="0" b="0"/>
            <wp:docPr id="163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234" cy="2584261"/>
                    </a:xfrm>
                    <a:prstGeom prst="rect">
                      <a:avLst/>
                    </a:prstGeom>
                    <a:noFill/>
                    <a:ln>
                      <a:noFill/>
                    </a:ln>
                    <a:extLst/>
                  </pic:spPr>
                </pic:pic>
              </a:graphicData>
            </a:graphic>
          </wp:inline>
        </w:drawing>
      </w:r>
    </w:p>
    <w:p w:rsidR="00792AA0" w:rsidRDefault="009B2C4A" w:rsidP="009B2C4A">
      <w:pPr>
        <w:rPr>
          <w:rFonts w:ascii="Frutiger-Bold" w:hAnsi="Frutiger-Bold" w:cs="Frutiger-Bold"/>
          <w:b/>
          <w:bCs/>
          <w:color w:val="00FFFF"/>
          <w:sz w:val="20"/>
          <w:szCs w:val="20"/>
        </w:rPr>
      </w:pPr>
      <w:r w:rsidRPr="009B2C4A">
        <w:t>Notice the sampling distribution is approximately normal and centered close to 0.   When the improvement scores are randomly assigned to the two treatment groups, the average difference between the means of the two treatment groups is close to 0.   The standard deviation for the sampling distribution is 6.76.   Anything out beyond two standard deviations would be considered an unusually large value (outlier).   Two standard deviations above the mean would be 2(6.76) = 13.2.   In the experiment, the difference between the means of the two treatment groups was 15.92.  This is more than two standard deviations above the mean</w:t>
      </w:r>
      <w:r>
        <w:t xml:space="preserve">.  </w:t>
      </w:r>
      <w:r w:rsidRPr="009B2C4A">
        <w:t>It is not very likely that we would get a differ</w:t>
      </w:r>
      <w:r>
        <w:t xml:space="preserve">ence of means as high as 15.92 </w:t>
      </w:r>
      <w:r w:rsidRPr="009B2C4A">
        <w:t xml:space="preserve">just by random sampling.  </w:t>
      </w:r>
    </w:p>
    <w:sectPr w:rsidR="00792AA0" w:rsidSect="00661F07">
      <w:pgSz w:w="12240" w:h="15840"/>
      <w:pgMar w:top="806" w:right="540" w:bottom="54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ctraLH-Regular">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352"/>
    <w:multiLevelType w:val="hybridMultilevel"/>
    <w:tmpl w:val="B6101762"/>
    <w:lvl w:ilvl="0" w:tplc="3DD6CE2A">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262B3"/>
    <w:multiLevelType w:val="hybridMultilevel"/>
    <w:tmpl w:val="5D9482CE"/>
    <w:lvl w:ilvl="0" w:tplc="B3E4C93A">
      <w:start w:val="1"/>
      <w:numFmt w:val="bullet"/>
      <w:lvlText w:val=""/>
      <w:lvlJc w:val="left"/>
      <w:pPr>
        <w:tabs>
          <w:tab w:val="num" w:pos="720"/>
        </w:tabs>
        <w:ind w:left="720" w:hanging="360"/>
      </w:pPr>
      <w:rPr>
        <w:rFonts w:ascii="Wingdings" w:hAnsi="Wingdings" w:hint="default"/>
      </w:rPr>
    </w:lvl>
    <w:lvl w:ilvl="1" w:tplc="41862304">
      <w:start w:val="1"/>
      <w:numFmt w:val="bullet"/>
      <w:lvlText w:val=""/>
      <w:lvlJc w:val="left"/>
      <w:pPr>
        <w:tabs>
          <w:tab w:val="num" w:pos="1440"/>
        </w:tabs>
        <w:ind w:left="1440" w:hanging="360"/>
      </w:pPr>
      <w:rPr>
        <w:rFonts w:ascii="Wingdings" w:hAnsi="Wingdings" w:hint="default"/>
      </w:rPr>
    </w:lvl>
    <w:lvl w:ilvl="2" w:tplc="AF528BA8" w:tentative="1">
      <w:start w:val="1"/>
      <w:numFmt w:val="bullet"/>
      <w:lvlText w:val=""/>
      <w:lvlJc w:val="left"/>
      <w:pPr>
        <w:tabs>
          <w:tab w:val="num" w:pos="2160"/>
        </w:tabs>
        <w:ind w:left="2160" w:hanging="360"/>
      </w:pPr>
      <w:rPr>
        <w:rFonts w:ascii="Wingdings" w:hAnsi="Wingdings" w:hint="default"/>
      </w:rPr>
    </w:lvl>
    <w:lvl w:ilvl="3" w:tplc="3A8EA7B4" w:tentative="1">
      <w:start w:val="1"/>
      <w:numFmt w:val="bullet"/>
      <w:lvlText w:val=""/>
      <w:lvlJc w:val="left"/>
      <w:pPr>
        <w:tabs>
          <w:tab w:val="num" w:pos="2880"/>
        </w:tabs>
        <w:ind w:left="2880" w:hanging="360"/>
      </w:pPr>
      <w:rPr>
        <w:rFonts w:ascii="Wingdings" w:hAnsi="Wingdings" w:hint="default"/>
      </w:rPr>
    </w:lvl>
    <w:lvl w:ilvl="4" w:tplc="4E244B72" w:tentative="1">
      <w:start w:val="1"/>
      <w:numFmt w:val="bullet"/>
      <w:lvlText w:val=""/>
      <w:lvlJc w:val="left"/>
      <w:pPr>
        <w:tabs>
          <w:tab w:val="num" w:pos="3600"/>
        </w:tabs>
        <w:ind w:left="3600" w:hanging="360"/>
      </w:pPr>
      <w:rPr>
        <w:rFonts w:ascii="Wingdings" w:hAnsi="Wingdings" w:hint="default"/>
      </w:rPr>
    </w:lvl>
    <w:lvl w:ilvl="5" w:tplc="BE30B48A" w:tentative="1">
      <w:start w:val="1"/>
      <w:numFmt w:val="bullet"/>
      <w:lvlText w:val=""/>
      <w:lvlJc w:val="left"/>
      <w:pPr>
        <w:tabs>
          <w:tab w:val="num" w:pos="4320"/>
        </w:tabs>
        <w:ind w:left="4320" w:hanging="360"/>
      </w:pPr>
      <w:rPr>
        <w:rFonts w:ascii="Wingdings" w:hAnsi="Wingdings" w:hint="default"/>
      </w:rPr>
    </w:lvl>
    <w:lvl w:ilvl="6" w:tplc="97728EE2" w:tentative="1">
      <w:start w:val="1"/>
      <w:numFmt w:val="bullet"/>
      <w:lvlText w:val=""/>
      <w:lvlJc w:val="left"/>
      <w:pPr>
        <w:tabs>
          <w:tab w:val="num" w:pos="5040"/>
        </w:tabs>
        <w:ind w:left="5040" w:hanging="360"/>
      </w:pPr>
      <w:rPr>
        <w:rFonts w:ascii="Wingdings" w:hAnsi="Wingdings" w:hint="default"/>
      </w:rPr>
    </w:lvl>
    <w:lvl w:ilvl="7" w:tplc="EF2050B2" w:tentative="1">
      <w:start w:val="1"/>
      <w:numFmt w:val="bullet"/>
      <w:lvlText w:val=""/>
      <w:lvlJc w:val="left"/>
      <w:pPr>
        <w:tabs>
          <w:tab w:val="num" w:pos="5760"/>
        </w:tabs>
        <w:ind w:left="5760" w:hanging="360"/>
      </w:pPr>
      <w:rPr>
        <w:rFonts w:ascii="Wingdings" w:hAnsi="Wingdings" w:hint="default"/>
      </w:rPr>
    </w:lvl>
    <w:lvl w:ilvl="8" w:tplc="0D1C5EC2" w:tentative="1">
      <w:start w:val="1"/>
      <w:numFmt w:val="bullet"/>
      <w:lvlText w:val=""/>
      <w:lvlJc w:val="left"/>
      <w:pPr>
        <w:tabs>
          <w:tab w:val="num" w:pos="6480"/>
        </w:tabs>
        <w:ind w:left="6480" w:hanging="360"/>
      </w:pPr>
      <w:rPr>
        <w:rFonts w:ascii="Wingdings" w:hAnsi="Wingdings" w:hint="default"/>
      </w:rPr>
    </w:lvl>
  </w:abstractNum>
  <w:abstractNum w:abstractNumId="2">
    <w:nsid w:val="08FB4117"/>
    <w:multiLevelType w:val="hybridMultilevel"/>
    <w:tmpl w:val="0B02B5F6"/>
    <w:lvl w:ilvl="0" w:tplc="C488373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0681722"/>
    <w:multiLevelType w:val="hybridMultilevel"/>
    <w:tmpl w:val="316C6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15D73"/>
    <w:multiLevelType w:val="hybridMultilevel"/>
    <w:tmpl w:val="EB8C1352"/>
    <w:lvl w:ilvl="0" w:tplc="A0DA64EC">
      <w:start w:val="1"/>
      <w:numFmt w:val="upperRoman"/>
      <w:lvlText w:val="%1."/>
      <w:lvlJc w:val="left"/>
      <w:pPr>
        <w:ind w:left="99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A17E9"/>
    <w:multiLevelType w:val="hybridMultilevel"/>
    <w:tmpl w:val="0550112A"/>
    <w:lvl w:ilvl="0" w:tplc="FC60B8C6">
      <w:start w:val="1"/>
      <w:numFmt w:val="bullet"/>
      <w:lvlText w:val=""/>
      <w:lvlJc w:val="left"/>
      <w:pPr>
        <w:tabs>
          <w:tab w:val="num" w:pos="720"/>
        </w:tabs>
        <w:ind w:left="720" w:hanging="360"/>
      </w:pPr>
      <w:rPr>
        <w:rFonts w:ascii="Wingdings" w:hAnsi="Wingdings" w:hint="default"/>
      </w:rPr>
    </w:lvl>
    <w:lvl w:ilvl="1" w:tplc="FA5C655C">
      <w:start w:val="1"/>
      <w:numFmt w:val="bullet"/>
      <w:lvlText w:val=""/>
      <w:lvlJc w:val="left"/>
      <w:pPr>
        <w:tabs>
          <w:tab w:val="num" w:pos="1440"/>
        </w:tabs>
        <w:ind w:left="1440" w:hanging="360"/>
      </w:pPr>
      <w:rPr>
        <w:rFonts w:ascii="Wingdings" w:hAnsi="Wingdings" w:hint="default"/>
      </w:rPr>
    </w:lvl>
    <w:lvl w:ilvl="2" w:tplc="F8C401F2" w:tentative="1">
      <w:start w:val="1"/>
      <w:numFmt w:val="bullet"/>
      <w:lvlText w:val=""/>
      <w:lvlJc w:val="left"/>
      <w:pPr>
        <w:tabs>
          <w:tab w:val="num" w:pos="2160"/>
        </w:tabs>
        <w:ind w:left="2160" w:hanging="360"/>
      </w:pPr>
      <w:rPr>
        <w:rFonts w:ascii="Wingdings" w:hAnsi="Wingdings" w:hint="default"/>
      </w:rPr>
    </w:lvl>
    <w:lvl w:ilvl="3" w:tplc="0B30AA1E" w:tentative="1">
      <w:start w:val="1"/>
      <w:numFmt w:val="bullet"/>
      <w:lvlText w:val=""/>
      <w:lvlJc w:val="left"/>
      <w:pPr>
        <w:tabs>
          <w:tab w:val="num" w:pos="2880"/>
        </w:tabs>
        <w:ind w:left="2880" w:hanging="360"/>
      </w:pPr>
      <w:rPr>
        <w:rFonts w:ascii="Wingdings" w:hAnsi="Wingdings" w:hint="default"/>
      </w:rPr>
    </w:lvl>
    <w:lvl w:ilvl="4" w:tplc="BBBA47F8" w:tentative="1">
      <w:start w:val="1"/>
      <w:numFmt w:val="bullet"/>
      <w:lvlText w:val=""/>
      <w:lvlJc w:val="left"/>
      <w:pPr>
        <w:tabs>
          <w:tab w:val="num" w:pos="3600"/>
        </w:tabs>
        <w:ind w:left="3600" w:hanging="360"/>
      </w:pPr>
      <w:rPr>
        <w:rFonts w:ascii="Wingdings" w:hAnsi="Wingdings" w:hint="default"/>
      </w:rPr>
    </w:lvl>
    <w:lvl w:ilvl="5" w:tplc="57C0D14C" w:tentative="1">
      <w:start w:val="1"/>
      <w:numFmt w:val="bullet"/>
      <w:lvlText w:val=""/>
      <w:lvlJc w:val="left"/>
      <w:pPr>
        <w:tabs>
          <w:tab w:val="num" w:pos="4320"/>
        </w:tabs>
        <w:ind w:left="4320" w:hanging="360"/>
      </w:pPr>
      <w:rPr>
        <w:rFonts w:ascii="Wingdings" w:hAnsi="Wingdings" w:hint="default"/>
      </w:rPr>
    </w:lvl>
    <w:lvl w:ilvl="6" w:tplc="CF56BA48" w:tentative="1">
      <w:start w:val="1"/>
      <w:numFmt w:val="bullet"/>
      <w:lvlText w:val=""/>
      <w:lvlJc w:val="left"/>
      <w:pPr>
        <w:tabs>
          <w:tab w:val="num" w:pos="5040"/>
        </w:tabs>
        <w:ind w:left="5040" w:hanging="360"/>
      </w:pPr>
      <w:rPr>
        <w:rFonts w:ascii="Wingdings" w:hAnsi="Wingdings" w:hint="default"/>
      </w:rPr>
    </w:lvl>
    <w:lvl w:ilvl="7" w:tplc="E1D40434" w:tentative="1">
      <w:start w:val="1"/>
      <w:numFmt w:val="bullet"/>
      <w:lvlText w:val=""/>
      <w:lvlJc w:val="left"/>
      <w:pPr>
        <w:tabs>
          <w:tab w:val="num" w:pos="5760"/>
        </w:tabs>
        <w:ind w:left="5760" w:hanging="360"/>
      </w:pPr>
      <w:rPr>
        <w:rFonts w:ascii="Wingdings" w:hAnsi="Wingdings" w:hint="default"/>
      </w:rPr>
    </w:lvl>
    <w:lvl w:ilvl="8" w:tplc="7FA68866" w:tentative="1">
      <w:start w:val="1"/>
      <w:numFmt w:val="bullet"/>
      <w:lvlText w:val=""/>
      <w:lvlJc w:val="left"/>
      <w:pPr>
        <w:tabs>
          <w:tab w:val="num" w:pos="6480"/>
        </w:tabs>
        <w:ind w:left="6480" w:hanging="360"/>
      </w:pPr>
      <w:rPr>
        <w:rFonts w:ascii="Wingdings" w:hAnsi="Wingdings" w:hint="default"/>
      </w:rPr>
    </w:lvl>
  </w:abstractNum>
  <w:abstractNum w:abstractNumId="6">
    <w:nsid w:val="5A006B1B"/>
    <w:multiLevelType w:val="hybridMultilevel"/>
    <w:tmpl w:val="65FABF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F86FC9"/>
    <w:multiLevelType w:val="hybridMultilevel"/>
    <w:tmpl w:val="1408D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51373"/>
    <w:multiLevelType w:val="hybridMultilevel"/>
    <w:tmpl w:val="C848E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343D1"/>
    <w:multiLevelType w:val="hybridMultilevel"/>
    <w:tmpl w:val="BBE844EC"/>
    <w:lvl w:ilvl="0" w:tplc="6930C61A">
      <w:start w:val="1"/>
      <w:numFmt w:val="bullet"/>
      <w:lvlText w:val=""/>
      <w:lvlJc w:val="left"/>
      <w:pPr>
        <w:tabs>
          <w:tab w:val="num" w:pos="720"/>
        </w:tabs>
        <w:ind w:left="720" w:hanging="360"/>
      </w:pPr>
      <w:rPr>
        <w:rFonts w:ascii="Wingdings" w:hAnsi="Wingdings" w:hint="default"/>
      </w:rPr>
    </w:lvl>
    <w:lvl w:ilvl="1" w:tplc="7FFC64C2">
      <w:start w:val="1"/>
      <w:numFmt w:val="bullet"/>
      <w:lvlText w:val=""/>
      <w:lvlJc w:val="left"/>
      <w:pPr>
        <w:tabs>
          <w:tab w:val="num" w:pos="1440"/>
        </w:tabs>
        <w:ind w:left="1440" w:hanging="360"/>
      </w:pPr>
      <w:rPr>
        <w:rFonts w:ascii="Wingdings" w:hAnsi="Wingdings" w:hint="default"/>
      </w:rPr>
    </w:lvl>
    <w:lvl w:ilvl="2" w:tplc="F4ECAFCA" w:tentative="1">
      <w:start w:val="1"/>
      <w:numFmt w:val="bullet"/>
      <w:lvlText w:val=""/>
      <w:lvlJc w:val="left"/>
      <w:pPr>
        <w:tabs>
          <w:tab w:val="num" w:pos="2160"/>
        </w:tabs>
        <w:ind w:left="2160" w:hanging="360"/>
      </w:pPr>
      <w:rPr>
        <w:rFonts w:ascii="Wingdings" w:hAnsi="Wingdings" w:hint="default"/>
      </w:rPr>
    </w:lvl>
    <w:lvl w:ilvl="3" w:tplc="76C4BCF0" w:tentative="1">
      <w:start w:val="1"/>
      <w:numFmt w:val="bullet"/>
      <w:lvlText w:val=""/>
      <w:lvlJc w:val="left"/>
      <w:pPr>
        <w:tabs>
          <w:tab w:val="num" w:pos="2880"/>
        </w:tabs>
        <w:ind w:left="2880" w:hanging="360"/>
      </w:pPr>
      <w:rPr>
        <w:rFonts w:ascii="Wingdings" w:hAnsi="Wingdings" w:hint="default"/>
      </w:rPr>
    </w:lvl>
    <w:lvl w:ilvl="4" w:tplc="CF465D42" w:tentative="1">
      <w:start w:val="1"/>
      <w:numFmt w:val="bullet"/>
      <w:lvlText w:val=""/>
      <w:lvlJc w:val="left"/>
      <w:pPr>
        <w:tabs>
          <w:tab w:val="num" w:pos="3600"/>
        </w:tabs>
        <w:ind w:left="3600" w:hanging="360"/>
      </w:pPr>
      <w:rPr>
        <w:rFonts w:ascii="Wingdings" w:hAnsi="Wingdings" w:hint="default"/>
      </w:rPr>
    </w:lvl>
    <w:lvl w:ilvl="5" w:tplc="3A58B746" w:tentative="1">
      <w:start w:val="1"/>
      <w:numFmt w:val="bullet"/>
      <w:lvlText w:val=""/>
      <w:lvlJc w:val="left"/>
      <w:pPr>
        <w:tabs>
          <w:tab w:val="num" w:pos="4320"/>
        </w:tabs>
        <w:ind w:left="4320" w:hanging="360"/>
      </w:pPr>
      <w:rPr>
        <w:rFonts w:ascii="Wingdings" w:hAnsi="Wingdings" w:hint="default"/>
      </w:rPr>
    </w:lvl>
    <w:lvl w:ilvl="6" w:tplc="80DE610C" w:tentative="1">
      <w:start w:val="1"/>
      <w:numFmt w:val="bullet"/>
      <w:lvlText w:val=""/>
      <w:lvlJc w:val="left"/>
      <w:pPr>
        <w:tabs>
          <w:tab w:val="num" w:pos="5040"/>
        </w:tabs>
        <w:ind w:left="5040" w:hanging="360"/>
      </w:pPr>
      <w:rPr>
        <w:rFonts w:ascii="Wingdings" w:hAnsi="Wingdings" w:hint="default"/>
      </w:rPr>
    </w:lvl>
    <w:lvl w:ilvl="7" w:tplc="8FC634CE" w:tentative="1">
      <w:start w:val="1"/>
      <w:numFmt w:val="bullet"/>
      <w:lvlText w:val=""/>
      <w:lvlJc w:val="left"/>
      <w:pPr>
        <w:tabs>
          <w:tab w:val="num" w:pos="5760"/>
        </w:tabs>
        <w:ind w:left="5760" w:hanging="360"/>
      </w:pPr>
      <w:rPr>
        <w:rFonts w:ascii="Wingdings" w:hAnsi="Wingdings" w:hint="default"/>
      </w:rPr>
    </w:lvl>
    <w:lvl w:ilvl="8" w:tplc="43DA514E" w:tentative="1">
      <w:start w:val="1"/>
      <w:numFmt w:val="bullet"/>
      <w:lvlText w:val=""/>
      <w:lvlJc w:val="left"/>
      <w:pPr>
        <w:tabs>
          <w:tab w:val="num" w:pos="6480"/>
        </w:tabs>
        <w:ind w:left="6480" w:hanging="360"/>
      </w:pPr>
      <w:rPr>
        <w:rFonts w:ascii="Wingdings" w:hAnsi="Wingdings" w:hint="default"/>
      </w:rPr>
    </w:lvl>
  </w:abstractNum>
  <w:abstractNum w:abstractNumId="10">
    <w:nsid w:val="70C17851"/>
    <w:multiLevelType w:val="hybridMultilevel"/>
    <w:tmpl w:val="0FFEF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7E066E"/>
    <w:multiLevelType w:val="hybridMultilevel"/>
    <w:tmpl w:val="B11C245E"/>
    <w:lvl w:ilvl="0" w:tplc="83782BD2">
      <w:start w:val="1"/>
      <w:numFmt w:val="bullet"/>
      <w:lvlText w:val="•"/>
      <w:lvlJc w:val="left"/>
      <w:pPr>
        <w:tabs>
          <w:tab w:val="num" w:pos="720"/>
        </w:tabs>
        <w:ind w:left="720" w:hanging="360"/>
      </w:pPr>
      <w:rPr>
        <w:rFonts w:ascii="Arial" w:hAnsi="Arial" w:hint="default"/>
      </w:rPr>
    </w:lvl>
    <w:lvl w:ilvl="1" w:tplc="8E4C5DAC">
      <w:start w:val="1"/>
      <w:numFmt w:val="bullet"/>
      <w:lvlText w:val="•"/>
      <w:lvlJc w:val="left"/>
      <w:pPr>
        <w:tabs>
          <w:tab w:val="num" w:pos="1440"/>
        </w:tabs>
        <w:ind w:left="1440" w:hanging="360"/>
      </w:pPr>
      <w:rPr>
        <w:rFonts w:ascii="Arial" w:hAnsi="Arial" w:hint="default"/>
      </w:rPr>
    </w:lvl>
    <w:lvl w:ilvl="2" w:tplc="130E59D6" w:tentative="1">
      <w:start w:val="1"/>
      <w:numFmt w:val="bullet"/>
      <w:lvlText w:val="•"/>
      <w:lvlJc w:val="left"/>
      <w:pPr>
        <w:tabs>
          <w:tab w:val="num" w:pos="2160"/>
        </w:tabs>
        <w:ind w:left="2160" w:hanging="360"/>
      </w:pPr>
      <w:rPr>
        <w:rFonts w:ascii="Arial" w:hAnsi="Arial" w:hint="default"/>
      </w:rPr>
    </w:lvl>
    <w:lvl w:ilvl="3" w:tplc="CA34C2F2" w:tentative="1">
      <w:start w:val="1"/>
      <w:numFmt w:val="bullet"/>
      <w:lvlText w:val="•"/>
      <w:lvlJc w:val="left"/>
      <w:pPr>
        <w:tabs>
          <w:tab w:val="num" w:pos="2880"/>
        </w:tabs>
        <w:ind w:left="2880" w:hanging="360"/>
      </w:pPr>
      <w:rPr>
        <w:rFonts w:ascii="Arial" w:hAnsi="Arial" w:hint="default"/>
      </w:rPr>
    </w:lvl>
    <w:lvl w:ilvl="4" w:tplc="33581E12" w:tentative="1">
      <w:start w:val="1"/>
      <w:numFmt w:val="bullet"/>
      <w:lvlText w:val="•"/>
      <w:lvlJc w:val="left"/>
      <w:pPr>
        <w:tabs>
          <w:tab w:val="num" w:pos="3600"/>
        </w:tabs>
        <w:ind w:left="3600" w:hanging="360"/>
      </w:pPr>
      <w:rPr>
        <w:rFonts w:ascii="Arial" w:hAnsi="Arial" w:hint="default"/>
      </w:rPr>
    </w:lvl>
    <w:lvl w:ilvl="5" w:tplc="0F4653E4" w:tentative="1">
      <w:start w:val="1"/>
      <w:numFmt w:val="bullet"/>
      <w:lvlText w:val="•"/>
      <w:lvlJc w:val="left"/>
      <w:pPr>
        <w:tabs>
          <w:tab w:val="num" w:pos="4320"/>
        </w:tabs>
        <w:ind w:left="4320" w:hanging="360"/>
      </w:pPr>
      <w:rPr>
        <w:rFonts w:ascii="Arial" w:hAnsi="Arial" w:hint="default"/>
      </w:rPr>
    </w:lvl>
    <w:lvl w:ilvl="6" w:tplc="A9280216" w:tentative="1">
      <w:start w:val="1"/>
      <w:numFmt w:val="bullet"/>
      <w:lvlText w:val="•"/>
      <w:lvlJc w:val="left"/>
      <w:pPr>
        <w:tabs>
          <w:tab w:val="num" w:pos="5040"/>
        </w:tabs>
        <w:ind w:left="5040" w:hanging="360"/>
      </w:pPr>
      <w:rPr>
        <w:rFonts w:ascii="Arial" w:hAnsi="Arial" w:hint="default"/>
      </w:rPr>
    </w:lvl>
    <w:lvl w:ilvl="7" w:tplc="5754A65A" w:tentative="1">
      <w:start w:val="1"/>
      <w:numFmt w:val="bullet"/>
      <w:lvlText w:val="•"/>
      <w:lvlJc w:val="left"/>
      <w:pPr>
        <w:tabs>
          <w:tab w:val="num" w:pos="5760"/>
        </w:tabs>
        <w:ind w:left="5760" w:hanging="360"/>
      </w:pPr>
      <w:rPr>
        <w:rFonts w:ascii="Arial" w:hAnsi="Arial" w:hint="default"/>
      </w:rPr>
    </w:lvl>
    <w:lvl w:ilvl="8" w:tplc="44747402" w:tentative="1">
      <w:start w:val="1"/>
      <w:numFmt w:val="bullet"/>
      <w:lvlText w:val="•"/>
      <w:lvlJc w:val="left"/>
      <w:pPr>
        <w:tabs>
          <w:tab w:val="num" w:pos="6480"/>
        </w:tabs>
        <w:ind w:left="6480" w:hanging="360"/>
      </w:pPr>
      <w:rPr>
        <w:rFonts w:ascii="Arial" w:hAnsi="Arial" w:hint="default"/>
      </w:rPr>
    </w:lvl>
  </w:abstractNum>
  <w:abstractNum w:abstractNumId="12">
    <w:nsid w:val="79B01D6F"/>
    <w:multiLevelType w:val="hybridMultilevel"/>
    <w:tmpl w:val="D5BAFC4C"/>
    <w:lvl w:ilvl="0" w:tplc="9F44A2F8">
      <w:start w:val="1"/>
      <w:numFmt w:val="bullet"/>
      <w:lvlText w:val=""/>
      <w:lvlJc w:val="left"/>
      <w:pPr>
        <w:tabs>
          <w:tab w:val="num" w:pos="720"/>
        </w:tabs>
        <w:ind w:left="720" w:hanging="360"/>
      </w:pPr>
      <w:rPr>
        <w:rFonts w:ascii="Wingdings" w:hAnsi="Wingdings" w:hint="default"/>
      </w:rPr>
    </w:lvl>
    <w:lvl w:ilvl="1" w:tplc="A3C68E20" w:tentative="1">
      <w:start w:val="1"/>
      <w:numFmt w:val="bullet"/>
      <w:lvlText w:val=""/>
      <w:lvlJc w:val="left"/>
      <w:pPr>
        <w:tabs>
          <w:tab w:val="num" w:pos="1440"/>
        </w:tabs>
        <w:ind w:left="1440" w:hanging="360"/>
      </w:pPr>
      <w:rPr>
        <w:rFonts w:ascii="Wingdings" w:hAnsi="Wingdings" w:hint="default"/>
      </w:rPr>
    </w:lvl>
    <w:lvl w:ilvl="2" w:tplc="F7D8D47E" w:tentative="1">
      <w:start w:val="1"/>
      <w:numFmt w:val="bullet"/>
      <w:lvlText w:val=""/>
      <w:lvlJc w:val="left"/>
      <w:pPr>
        <w:tabs>
          <w:tab w:val="num" w:pos="2160"/>
        </w:tabs>
        <w:ind w:left="2160" w:hanging="360"/>
      </w:pPr>
      <w:rPr>
        <w:rFonts w:ascii="Wingdings" w:hAnsi="Wingdings" w:hint="default"/>
      </w:rPr>
    </w:lvl>
    <w:lvl w:ilvl="3" w:tplc="A80C872A" w:tentative="1">
      <w:start w:val="1"/>
      <w:numFmt w:val="bullet"/>
      <w:lvlText w:val=""/>
      <w:lvlJc w:val="left"/>
      <w:pPr>
        <w:tabs>
          <w:tab w:val="num" w:pos="2880"/>
        </w:tabs>
        <w:ind w:left="2880" w:hanging="360"/>
      </w:pPr>
      <w:rPr>
        <w:rFonts w:ascii="Wingdings" w:hAnsi="Wingdings" w:hint="default"/>
      </w:rPr>
    </w:lvl>
    <w:lvl w:ilvl="4" w:tplc="C5DC2722" w:tentative="1">
      <w:start w:val="1"/>
      <w:numFmt w:val="bullet"/>
      <w:lvlText w:val=""/>
      <w:lvlJc w:val="left"/>
      <w:pPr>
        <w:tabs>
          <w:tab w:val="num" w:pos="3600"/>
        </w:tabs>
        <w:ind w:left="3600" w:hanging="360"/>
      </w:pPr>
      <w:rPr>
        <w:rFonts w:ascii="Wingdings" w:hAnsi="Wingdings" w:hint="default"/>
      </w:rPr>
    </w:lvl>
    <w:lvl w:ilvl="5" w:tplc="9B9C4DCA" w:tentative="1">
      <w:start w:val="1"/>
      <w:numFmt w:val="bullet"/>
      <w:lvlText w:val=""/>
      <w:lvlJc w:val="left"/>
      <w:pPr>
        <w:tabs>
          <w:tab w:val="num" w:pos="4320"/>
        </w:tabs>
        <w:ind w:left="4320" w:hanging="360"/>
      </w:pPr>
      <w:rPr>
        <w:rFonts w:ascii="Wingdings" w:hAnsi="Wingdings" w:hint="default"/>
      </w:rPr>
    </w:lvl>
    <w:lvl w:ilvl="6" w:tplc="98A689AE" w:tentative="1">
      <w:start w:val="1"/>
      <w:numFmt w:val="bullet"/>
      <w:lvlText w:val=""/>
      <w:lvlJc w:val="left"/>
      <w:pPr>
        <w:tabs>
          <w:tab w:val="num" w:pos="5040"/>
        </w:tabs>
        <w:ind w:left="5040" w:hanging="360"/>
      </w:pPr>
      <w:rPr>
        <w:rFonts w:ascii="Wingdings" w:hAnsi="Wingdings" w:hint="default"/>
      </w:rPr>
    </w:lvl>
    <w:lvl w:ilvl="7" w:tplc="3FF4F60A" w:tentative="1">
      <w:start w:val="1"/>
      <w:numFmt w:val="bullet"/>
      <w:lvlText w:val=""/>
      <w:lvlJc w:val="left"/>
      <w:pPr>
        <w:tabs>
          <w:tab w:val="num" w:pos="5760"/>
        </w:tabs>
        <w:ind w:left="5760" w:hanging="360"/>
      </w:pPr>
      <w:rPr>
        <w:rFonts w:ascii="Wingdings" w:hAnsi="Wingdings" w:hint="default"/>
      </w:rPr>
    </w:lvl>
    <w:lvl w:ilvl="8" w:tplc="9404E2B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0"/>
  </w:num>
  <w:num w:numId="6">
    <w:abstractNumId w:val="0"/>
  </w:num>
  <w:num w:numId="7">
    <w:abstractNumId w:val="7"/>
  </w:num>
  <w:num w:numId="8">
    <w:abstractNumId w:val="9"/>
  </w:num>
  <w:num w:numId="9">
    <w:abstractNumId w:val="5"/>
  </w:num>
  <w:num w:numId="10">
    <w:abstractNumId w:val="1"/>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25"/>
    <w:rsid w:val="00067F45"/>
    <w:rsid w:val="000D726D"/>
    <w:rsid w:val="00257339"/>
    <w:rsid w:val="003630CF"/>
    <w:rsid w:val="003830AA"/>
    <w:rsid w:val="00383623"/>
    <w:rsid w:val="003A4A25"/>
    <w:rsid w:val="00661F07"/>
    <w:rsid w:val="00792AA0"/>
    <w:rsid w:val="00877931"/>
    <w:rsid w:val="009024AA"/>
    <w:rsid w:val="009B2C4A"/>
    <w:rsid w:val="00AE3E8E"/>
    <w:rsid w:val="00C943AD"/>
    <w:rsid w:val="00CB3DBA"/>
    <w:rsid w:val="00D53470"/>
    <w:rsid w:val="00DF3BF5"/>
    <w:rsid w:val="00EE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A25"/>
    <w:pPr>
      <w:spacing w:after="0" w:line="240" w:lineRule="auto"/>
    </w:pPr>
  </w:style>
  <w:style w:type="paragraph" w:styleId="BalloonText">
    <w:name w:val="Balloon Text"/>
    <w:basedOn w:val="Normal"/>
    <w:link w:val="BalloonTextChar"/>
    <w:uiPriority w:val="99"/>
    <w:semiHidden/>
    <w:unhideWhenUsed/>
    <w:rsid w:val="003A4A25"/>
    <w:rPr>
      <w:rFonts w:ascii="Tahoma" w:hAnsi="Tahoma" w:cs="Tahoma"/>
      <w:sz w:val="16"/>
      <w:szCs w:val="16"/>
    </w:rPr>
  </w:style>
  <w:style w:type="character" w:customStyle="1" w:styleId="BalloonTextChar">
    <w:name w:val="Balloon Text Char"/>
    <w:basedOn w:val="DefaultParagraphFont"/>
    <w:link w:val="BalloonText"/>
    <w:uiPriority w:val="99"/>
    <w:semiHidden/>
    <w:rsid w:val="003A4A25"/>
    <w:rPr>
      <w:rFonts w:ascii="Tahoma" w:eastAsia="Times New Roman" w:hAnsi="Tahoma" w:cs="Tahoma"/>
      <w:sz w:val="16"/>
      <w:szCs w:val="16"/>
    </w:rPr>
  </w:style>
  <w:style w:type="paragraph" w:styleId="ListParagraph">
    <w:name w:val="List Paragraph"/>
    <w:basedOn w:val="Normal"/>
    <w:uiPriority w:val="34"/>
    <w:qFormat/>
    <w:rsid w:val="00792AA0"/>
    <w:pPr>
      <w:ind w:left="720"/>
      <w:contextualSpacing/>
    </w:pPr>
  </w:style>
  <w:style w:type="character" w:styleId="Hyperlink">
    <w:name w:val="Hyperlink"/>
    <w:rsid w:val="00792AA0"/>
    <w:rPr>
      <w:color w:val="0000FF"/>
      <w:u w:val="single"/>
    </w:rPr>
  </w:style>
  <w:style w:type="paragraph" w:customStyle="1" w:styleId="Default">
    <w:name w:val="Default"/>
    <w:rsid w:val="00792A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B2C4A"/>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A25"/>
    <w:pPr>
      <w:spacing w:after="0" w:line="240" w:lineRule="auto"/>
    </w:pPr>
  </w:style>
  <w:style w:type="paragraph" w:styleId="BalloonText">
    <w:name w:val="Balloon Text"/>
    <w:basedOn w:val="Normal"/>
    <w:link w:val="BalloonTextChar"/>
    <w:uiPriority w:val="99"/>
    <w:semiHidden/>
    <w:unhideWhenUsed/>
    <w:rsid w:val="003A4A25"/>
    <w:rPr>
      <w:rFonts w:ascii="Tahoma" w:hAnsi="Tahoma" w:cs="Tahoma"/>
      <w:sz w:val="16"/>
      <w:szCs w:val="16"/>
    </w:rPr>
  </w:style>
  <w:style w:type="character" w:customStyle="1" w:styleId="BalloonTextChar">
    <w:name w:val="Balloon Text Char"/>
    <w:basedOn w:val="DefaultParagraphFont"/>
    <w:link w:val="BalloonText"/>
    <w:uiPriority w:val="99"/>
    <w:semiHidden/>
    <w:rsid w:val="003A4A25"/>
    <w:rPr>
      <w:rFonts w:ascii="Tahoma" w:eastAsia="Times New Roman" w:hAnsi="Tahoma" w:cs="Tahoma"/>
      <w:sz w:val="16"/>
      <w:szCs w:val="16"/>
    </w:rPr>
  </w:style>
  <w:style w:type="paragraph" w:styleId="ListParagraph">
    <w:name w:val="List Paragraph"/>
    <w:basedOn w:val="Normal"/>
    <w:uiPriority w:val="34"/>
    <w:qFormat/>
    <w:rsid w:val="00792AA0"/>
    <w:pPr>
      <w:ind w:left="720"/>
      <w:contextualSpacing/>
    </w:pPr>
  </w:style>
  <w:style w:type="character" w:styleId="Hyperlink">
    <w:name w:val="Hyperlink"/>
    <w:rsid w:val="00792AA0"/>
    <w:rPr>
      <w:color w:val="0000FF"/>
      <w:u w:val="single"/>
    </w:rPr>
  </w:style>
  <w:style w:type="paragraph" w:customStyle="1" w:styleId="Default">
    <w:name w:val="Default"/>
    <w:rsid w:val="00792A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B2C4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6786">
      <w:bodyDiv w:val="1"/>
      <w:marLeft w:val="0"/>
      <w:marRight w:val="0"/>
      <w:marTop w:val="0"/>
      <w:marBottom w:val="0"/>
      <w:divBdr>
        <w:top w:val="none" w:sz="0" w:space="0" w:color="auto"/>
        <w:left w:val="none" w:sz="0" w:space="0" w:color="auto"/>
        <w:bottom w:val="none" w:sz="0" w:space="0" w:color="auto"/>
        <w:right w:val="none" w:sz="0" w:space="0" w:color="auto"/>
      </w:divBdr>
    </w:div>
    <w:div w:id="436751018">
      <w:bodyDiv w:val="1"/>
      <w:marLeft w:val="0"/>
      <w:marRight w:val="0"/>
      <w:marTop w:val="0"/>
      <w:marBottom w:val="0"/>
      <w:divBdr>
        <w:top w:val="none" w:sz="0" w:space="0" w:color="auto"/>
        <w:left w:val="none" w:sz="0" w:space="0" w:color="auto"/>
        <w:bottom w:val="none" w:sz="0" w:space="0" w:color="auto"/>
        <w:right w:val="none" w:sz="0" w:space="0" w:color="auto"/>
      </w:divBdr>
      <w:divsChild>
        <w:div w:id="2091274907">
          <w:marLeft w:val="504"/>
          <w:marRight w:val="0"/>
          <w:marTop w:val="140"/>
          <w:marBottom w:val="0"/>
          <w:divBdr>
            <w:top w:val="none" w:sz="0" w:space="0" w:color="auto"/>
            <w:left w:val="none" w:sz="0" w:space="0" w:color="auto"/>
            <w:bottom w:val="none" w:sz="0" w:space="0" w:color="auto"/>
            <w:right w:val="none" w:sz="0" w:space="0" w:color="auto"/>
          </w:divBdr>
        </w:div>
      </w:divsChild>
    </w:div>
    <w:div w:id="561647124">
      <w:bodyDiv w:val="1"/>
      <w:marLeft w:val="0"/>
      <w:marRight w:val="0"/>
      <w:marTop w:val="0"/>
      <w:marBottom w:val="0"/>
      <w:divBdr>
        <w:top w:val="none" w:sz="0" w:space="0" w:color="auto"/>
        <w:left w:val="none" w:sz="0" w:space="0" w:color="auto"/>
        <w:bottom w:val="none" w:sz="0" w:space="0" w:color="auto"/>
        <w:right w:val="none" w:sz="0" w:space="0" w:color="auto"/>
      </w:divBdr>
    </w:div>
    <w:div w:id="648022072">
      <w:bodyDiv w:val="1"/>
      <w:marLeft w:val="0"/>
      <w:marRight w:val="0"/>
      <w:marTop w:val="0"/>
      <w:marBottom w:val="0"/>
      <w:divBdr>
        <w:top w:val="none" w:sz="0" w:space="0" w:color="auto"/>
        <w:left w:val="none" w:sz="0" w:space="0" w:color="auto"/>
        <w:bottom w:val="none" w:sz="0" w:space="0" w:color="auto"/>
        <w:right w:val="none" w:sz="0" w:space="0" w:color="auto"/>
      </w:divBdr>
      <w:divsChild>
        <w:div w:id="608008014">
          <w:marLeft w:val="360"/>
          <w:marRight w:val="0"/>
          <w:marTop w:val="140"/>
          <w:marBottom w:val="0"/>
          <w:divBdr>
            <w:top w:val="none" w:sz="0" w:space="0" w:color="auto"/>
            <w:left w:val="none" w:sz="0" w:space="0" w:color="auto"/>
            <w:bottom w:val="none" w:sz="0" w:space="0" w:color="auto"/>
            <w:right w:val="none" w:sz="0" w:space="0" w:color="auto"/>
          </w:divBdr>
        </w:div>
      </w:divsChild>
    </w:div>
    <w:div w:id="1080520205">
      <w:bodyDiv w:val="1"/>
      <w:marLeft w:val="0"/>
      <w:marRight w:val="0"/>
      <w:marTop w:val="0"/>
      <w:marBottom w:val="0"/>
      <w:divBdr>
        <w:top w:val="none" w:sz="0" w:space="0" w:color="auto"/>
        <w:left w:val="none" w:sz="0" w:space="0" w:color="auto"/>
        <w:bottom w:val="none" w:sz="0" w:space="0" w:color="auto"/>
        <w:right w:val="none" w:sz="0" w:space="0" w:color="auto"/>
      </w:divBdr>
      <w:divsChild>
        <w:div w:id="1751074662">
          <w:marLeft w:val="907"/>
          <w:marRight w:val="0"/>
          <w:marTop w:val="140"/>
          <w:marBottom w:val="0"/>
          <w:divBdr>
            <w:top w:val="none" w:sz="0" w:space="0" w:color="auto"/>
            <w:left w:val="none" w:sz="0" w:space="0" w:color="auto"/>
            <w:bottom w:val="none" w:sz="0" w:space="0" w:color="auto"/>
            <w:right w:val="none" w:sz="0" w:space="0" w:color="auto"/>
          </w:divBdr>
        </w:div>
        <w:div w:id="888110204">
          <w:marLeft w:val="907"/>
          <w:marRight w:val="0"/>
          <w:marTop w:val="140"/>
          <w:marBottom w:val="0"/>
          <w:divBdr>
            <w:top w:val="none" w:sz="0" w:space="0" w:color="auto"/>
            <w:left w:val="none" w:sz="0" w:space="0" w:color="auto"/>
            <w:bottom w:val="none" w:sz="0" w:space="0" w:color="auto"/>
            <w:right w:val="none" w:sz="0" w:space="0" w:color="auto"/>
          </w:divBdr>
        </w:div>
      </w:divsChild>
    </w:div>
    <w:div w:id="1551646008">
      <w:bodyDiv w:val="1"/>
      <w:marLeft w:val="0"/>
      <w:marRight w:val="0"/>
      <w:marTop w:val="0"/>
      <w:marBottom w:val="0"/>
      <w:divBdr>
        <w:top w:val="none" w:sz="0" w:space="0" w:color="auto"/>
        <w:left w:val="none" w:sz="0" w:space="0" w:color="auto"/>
        <w:bottom w:val="none" w:sz="0" w:space="0" w:color="auto"/>
        <w:right w:val="none" w:sz="0" w:space="0" w:color="auto"/>
      </w:divBdr>
    </w:div>
    <w:div w:id="1646816710">
      <w:bodyDiv w:val="1"/>
      <w:marLeft w:val="0"/>
      <w:marRight w:val="0"/>
      <w:marTop w:val="0"/>
      <w:marBottom w:val="0"/>
      <w:divBdr>
        <w:top w:val="none" w:sz="0" w:space="0" w:color="auto"/>
        <w:left w:val="none" w:sz="0" w:space="0" w:color="auto"/>
        <w:bottom w:val="none" w:sz="0" w:space="0" w:color="auto"/>
        <w:right w:val="none" w:sz="0" w:space="0" w:color="auto"/>
      </w:divBdr>
    </w:div>
    <w:div w:id="1994723137">
      <w:bodyDiv w:val="1"/>
      <w:marLeft w:val="0"/>
      <w:marRight w:val="0"/>
      <w:marTop w:val="0"/>
      <w:marBottom w:val="0"/>
      <w:divBdr>
        <w:top w:val="none" w:sz="0" w:space="0" w:color="auto"/>
        <w:left w:val="none" w:sz="0" w:space="0" w:color="auto"/>
        <w:bottom w:val="none" w:sz="0" w:space="0" w:color="auto"/>
        <w:right w:val="none" w:sz="0" w:space="0" w:color="auto"/>
      </w:divBdr>
      <w:divsChild>
        <w:div w:id="1179465915">
          <w:marLeft w:val="504"/>
          <w:marRight w:val="0"/>
          <w:marTop w:val="140"/>
          <w:marBottom w:val="0"/>
          <w:divBdr>
            <w:top w:val="none" w:sz="0" w:space="0" w:color="auto"/>
            <w:left w:val="none" w:sz="0" w:space="0" w:color="auto"/>
            <w:bottom w:val="none" w:sz="0" w:space="0" w:color="auto"/>
            <w:right w:val="none" w:sz="0" w:space="0" w:color="auto"/>
          </w:divBdr>
        </w:div>
      </w:divsChild>
    </w:div>
    <w:div w:id="2095320160">
      <w:bodyDiv w:val="1"/>
      <w:marLeft w:val="0"/>
      <w:marRight w:val="0"/>
      <w:marTop w:val="0"/>
      <w:marBottom w:val="0"/>
      <w:divBdr>
        <w:top w:val="none" w:sz="0" w:space="0" w:color="auto"/>
        <w:left w:val="none" w:sz="0" w:space="0" w:color="auto"/>
        <w:bottom w:val="none" w:sz="0" w:space="0" w:color="auto"/>
        <w:right w:val="none" w:sz="0" w:space="0" w:color="auto"/>
      </w:divBdr>
      <w:divsChild>
        <w:div w:id="616255980">
          <w:marLeft w:val="1181"/>
          <w:marRight w:val="0"/>
          <w:marTop w:val="140"/>
          <w:marBottom w:val="0"/>
          <w:divBdr>
            <w:top w:val="none" w:sz="0" w:space="0" w:color="auto"/>
            <w:left w:val="none" w:sz="0" w:space="0" w:color="auto"/>
            <w:bottom w:val="none" w:sz="0" w:space="0" w:color="auto"/>
            <w:right w:val="none" w:sz="0" w:space="0" w:color="auto"/>
          </w:divBdr>
        </w:div>
      </w:divsChild>
    </w:div>
    <w:div w:id="21421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manchance.com/applets/randomization20/Randomizatio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rossmanchance.com/applets/randomization20/Randomization.html" TargetMode="External"/><Relationship Id="rId4" Type="http://schemas.openxmlformats.org/officeDocument/2006/relationships/settings" Target="settings.xml"/><Relationship Id="rId9" Type="http://schemas.openxmlformats.org/officeDocument/2006/relationships/hyperlink" Target="http://www.rossmanchance.com/applets/randomization20/Random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jbrenson</cp:lastModifiedBy>
  <cp:revision>3</cp:revision>
  <dcterms:created xsi:type="dcterms:W3CDTF">2014-05-25T22:37:00Z</dcterms:created>
  <dcterms:modified xsi:type="dcterms:W3CDTF">2014-06-03T18:50:00Z</dcterms:modified>
</cp:coreProperties>
</file>